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6E" w:rsidRDefault="0056696E" w:rsidP="0056696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6696E" w:rsidRDefault="0056696E" w:rsidP="0056696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56696E" w:rsidRDefault="0056696E" w:rsidP="0056696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</w:t>
      </w:r>
    </w:p>
    <w:p w:rsidR="0056696E" w:rsidRPr="005A7456" w:rsidRDefault="0056696E" w:rsidP="00566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наша тема сегодня будет называться:</w:t>
      </w:r>
    </w:p>
    <w:p w:rsidR="0056696E" w:rsidRDefault="0056696E" w:rsidP="0056696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6696E" w:rsidRDefault="0056696E" w:rsidP="0056696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2065EA" w:rsidRPr="008D7D75" w:rsidRDefault="002065EA" w:rsidP="008D7D75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8D7D7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Равенство или единство в браке?</w:t>
      </w:r>
    </w:p>
    <w:p w:rsidR="004B7DC8" w:rsidRDefault="004B7DC8" w:rsidP="004B7D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B7DC8" w:rsidRDefault="004B7DC8" w:rsidP="004B7D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Христианский брак всецело зижд</w:t>
      </w:r>
      <w:r w:rsidR="00BA38C0" w:rsidRPr="008D7D75">
        <w:rPr>
          <w:rFonts w:ascii="Times New Roman" w:eastAsia="Times New Roman" w:hAnsi="Times New Roman" w:cs="Times New Roman"/>
          <w:lang w:eastAsia="ru-RU"/>
        </w:rPr>
        <w:t>ется на учении Христа и Его обе</w:t>
      </w:r>
      <w:r w:rsidRPr="008D7D75">
        <w:rPr>
          <w:rFonts w:ascii="Times New Roman" w:eastAsia="Times New Roman" w:hAnsi="Times New Roman" w:cs="Times New Roman"/>
          <w:lang w:eastAsia="ru-RU"/>
        </w:rPr>
        <w:t xml:space="preserve">тованиях. Христос, возрождая и преобразуя верующего человека, преображает также брачный союз, охраняя его от эгоизма, который является доминирующим в </w:t>
      </w:r>
      <w:proofErr w:type="spellStart"/>
      <w:r w:rsidRPr="008D7D75">
        <w:rPr>
          <w:rFonts w:ascii="Times New Roman" w:eastAsia="Times New Roman" w:hAnsi="Times New Roman" w:cs="Times New Roman"/>
          <w:lang w:eastAsia="ru-RU"/>
        </w:rPr>
        <w:t>невозрожденном</w:t>
      </w:r>
      <w:proofErr w:type="spellEnd"/>
      <w:r w:rsidRPr="008D7D75">
        <w:rPr>
          <w:rFonts w:ascii="Times New Roman" w:eastAsia="Times New Roman" w:hAnsi="Times New Roman" w:cs="Times New Roman"/>
          <w:lang w:eastAsia="ru-RU"/>
        </w:rPr>
        <w:t xml:space="preserve"> человеке. Супружество верующих людей освящается присутствием Самого Бога.</w:t>
      </w:r>
    </w:p>
    <w:p w:rsidR="004B7DC8" w:rsidRDefault="004B7DC8" w:rsidP="004B7D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B7DC8" w:rsidRDefault="004B7DC8" w:rsidP="004B7D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88419B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Истинный христианский брак не имеет ничего общего с домо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строевским принципом владычества мужа над женой либо язычес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ким принципом матриархата (главенствующей роли женщины над мужчиной). В то же время Христос нигде не говорит о равенстве мужа и жены в браке, ибо равенство как таковое, невозможно в свя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зи с физиологическими, функциональными и другими различиями мужчины и женщины. </w:t>
      </w:r>
    </w:p>
    <w:p w:rsidR="0088419B" w:rsidRDefault="0088419B" w:rsidP="008841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8419B" w:rsidRDefault="0088419B" w:rsidP="008841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Муж никогда не сможет выполнить кое-что из того, что может сделать только женщина и наоборот, есть вещи, которые безусловно лучше может сделать мужчина, чем женщина. Христос провозгласил для мужа и жены принцип гораздо более вы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сокий, чем равенство - </w:t>
      </w:r>
      <w:r w:rsidRPr="0088419B">
        <w:rPr>
          <w:rFonts w:ascii="Times New Roman" w:eastAsia="Times New Roman" w:hAnsi="Times New Roman" w:cs="Times New Roman"/>
          <w:b/>
          <w:lang w:eastAsia="ru-RU"/>
        </w:rPr>
        <w:t>принцип единства</w:t>
      </w:r>
      <w:r w:rsidRPr="008D7D75">
        <w:rPr>
          <w:rFonts w:ascii="Times New Roman" w:eastAsia="Times New Roman" w:hAnsi="Times New Roman" w:cs="Times New Roman"/>
          <w:lang w:eastAsia="ru-RU"/>
        </w:rPr>
        <w:t>.</w:t>
      </w:r>
    </w:p>
    <w:p w:rsidR="0088419B" w:rsidRDefault="0088419B" w:rsidP="008841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8419B" w:rsidRDefault="0088419B" w:rsidP="008841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C7012D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Христос указал, что с точки зрения Бога, муж и жена не пред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ставляют собой двух обособленных созданий, живущих рядом друг с другом. </w:t>
      </w:r>
    </w:p>
    <w:p w:rsidR="00C7012D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Перед Богом муж и жена являют собой нераздельную плоть. </w:t>
      </w:r>
    </w:p>
    <w:p w:rsidR="00C7012D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Вряд ли люди, живя на земле, смогут до конца понять, почему это так и как именно это происходит, ибо в их глазах муж и жена предстают как две самостоятельные личности, о которых можно спорить - кто из них больше? Кто кому должен подчиняться? Но Апостол Павел пишет: </w:t>
      </w:r>
    </w:p>
    <w:p w:rsidR="00C7012D" w:rsidRDefault="00C7012D" w:rsidP="00C701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7012D" w:rsidRDefault="00C7012D" w:rsidP="00C701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C7012D" w:rsidRPr="00C7012D" w:rsidRDefault="00C7012D" w:rsidP="00C7012D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7012D">
        <w:rPr>
          <w:rFonts w:ascii="Times New Roman" w:eastAsia="Times New Roman" w:hAnsi="Times New Roman" w:cs="Times New Roman"/>
          <w:b/>
          <w:lang w:eastAsia="ru-RU"/>
        </w:rPr>
        <w:t>Ефес.5.32.</w:t>
      </w:r>
    </w:p>
    <w:p w:rsidR="00C7012D" w:rsidRDefault="00C7012D" w:rsidP="00C7012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«Тайна сия велика» </w:t>
      </w:r>
    </w:p>
    <w:p w:rsidR="00E27BDA" w:rsidRDefault="00C7012D" w:rsidP="00C7012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</w:t>
      </w:r>
      <w:r w:rsidR="002065EA" w:rsidRPr="008D7D75">
        <w:rPr>
          <w:rFonts w:ascii="Times New Roman" w:eastAsia="Times New Roman" w:hAnsi="Times New Roman" w:cs="Times New Roman"/>
          <w:lang w:eastAsia="ru-RU"/>
        </w:rPr>
        <w:t xml:space="preserve">хотя мы не вполне понимаем, как двое становятся одной плотью, Священное Писание категорически заявляет, что это так. </w:t>
      </w:r>
    </w:p>
    <w:p w:rsidR="00E27BDA" w:rsidRDefault="002065EA" w:rsidP="00C7012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Если же муж и жена составляют одно тело, то надо ли говорить об их равенстве? </w:t>
      </w:r>
    </w:p>
    <w:p w:rsidR="00E27BDA" w:rsidRDefault="002065EA" w:rsidP="00C7012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Безус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ловно, каждая часть тела равноправна с любой другой частью этого же тела, но функционально каждый член тела имеет разное назна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чение. </w:t>
      </w:r>
    </w:p>
    <w:p w:rsidR="00E27BDA" w:rsidRDefault="002065EA" w:rsidP="00C7012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В семье муж выполняет функции главы, жена - домоправи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теля (1Тим. 5:14). </w:t>
      </w:r>
    </w:p>
    <w:p w:rsidR="00E27BDA" w:rsidRDefault="00E27BDA" w:rsidP="00E27BD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27BDA" w:rsidRDefault="00E27BDA" w:rsidP="00E27BD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2065EA" w:rsidRPr="008D7D75" w:rsidRDefault="002065EA" w:rsidP="00C7012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Но это не значит, что муж безраздельно распоря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жается женой, а жена бесправно подчинена мужу. Это значит, что каждый член тела должен правильно выполнять свою роль на своем месте.</w:t>
      </w:r>
    </w:p>
    <w:p w:rsidR="00E27BDA" w:rsidRDefault="00E27BDA" w:rsidP="00E27BD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27BDA" w:rsidRDefault="00E27BDA" w:rsidP="00E27BD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E27BDA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В мире очень много говорится об эмансипации, которая теоре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тически трактуется как предоставление женщине равных с мужчи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ной прав, а на деле является смешением обязанностей мужчины и женщины. </w:t>
      </w:r>
    </w:p>
    <w:p w:rsidR="00153880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На практике лозунг равенства мужчины и женщины при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вел к тому, что женщина в семье выполняет одновременно обязан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ности матери, хозяйки, домоправителя и в дополнении несет на себе чисто мужские обязанности - работа на производстве, обес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печение необходимого материального уровня жизни, решение главных семейных вопросов и т.д. </w:t>
      </w:r>
    </w:p>
    <w:p w:rsidR="00153880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Это крайне ненормальное явле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ние. </w:t>
      </w:r>
    </w:p>
    <w:p w:rsidR="00153880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lastRenderedPageBreak/>
        <w:t xml:space="preserve">Христос около двух тысяч лет назад указал, что семья должна быть построена на принципе единства, ибо </w:t>
      </w:r>
    </w:p>
    <w:p w:rsidR="00153880" w:rsidRDefault="00153880" w:rsidP="001538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53880" w:rsidRDefault="00153880" w:rsidP="001538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153880" w:rsidRPr="00153880" w:rsidRDefault="00153880" w:rsidP="00153880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3880">
        <w:rPr>
          <w:rFonts w:ascii="Times New Roman" w:eastAsia="Times New Roman" w:hAnsi="Times New Roman" w:cs="Times New Roman"/>
          <w:b/>
          <w:lang w:eastAsia="ru-RU"/>
        </w:rPr>
        <w:t>Гал.3.28.</w:t>
      </w:r>
    </w:p>
    <w:p w:rsidR="00153880" w:rsidRDefault="00153880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В</w:t>
      </w:r>
      <w:r w:rsidR="002065EA" w:rsidRPr="008D7D75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65EA" w:rsidRPr="008D7D75">
        <w:rPr>
          <w:rFonts w:ascii="Times New Roman" w:eastAsia="Times New Roman" w:hAnsi="Times New Roman" w:cs="Times New Roman"/>
          <w:lang w:eastAsia="ru-RU"/>
        </w:rPr>
        <w:t>Христе нет ни мужс</w:t>
      </w:r>
      <w:r w:rsidR="002065EA"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кого пола, ни женского 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Единство в семье предполагает тесный и глубокий обмен мыс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лями между супругами, общность интересов, взглядов, решений </w:t>
      </w:r>
      <w:r w:rsidRPr="008D7D75"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r w:rsidRPr="008D7D75">
        <w:rPr>
          <w:rFonts w:ascii="Times New Roman" w:eastAsia="Times New Roman" w:hAnsi="Times New Roman" w:cs="Times New Roman"/>
          <w:lang w:eastAsia="ru-RU"/>
        </w:rPr>
        <w:t>имущества. В семье не может быть «мое» и «твое», там все «наше». Единство означает общность невзгод и скорбей, радости и веселья. И основой единства является любовь.</w:t>
      </w:r>
    </w:p>
    <w:p w:rsidR="00153880" w:rsidRDefault="00153880" w:rsidP="001538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53880" w:rsidRDefault="00153880" w:rsidP="0015388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A85147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1.</w:t>
      </w:r>
    </w:p>
    <w:p w:rsidR="00A85147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Естественное начало любви проявляется как предпочтение од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ного любимого существа всем другим. Духовное же начало напол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няет любовь истинным содержанием и определяет ее глубину и ве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личие. И если влюбленность как влечение со временем может ис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чезнуть или угаснуть, то духовная составляющая любви как проявление тайны Божьей с годами возрастает все больше, приоб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ретая прекрасные, божественные черты. Даря друг другу любовь супруги получают ее обратн</w:t>
      </w:r>
      <w:r w:rsidR="00A85147">
        <w:rPr>
          <w:rFonts w:ascii="Times New Roman" w:eastAsia="Times New Roman" w:hAnsi="Times New Roman" w:cs="Times New Roman"/>
          <w:lang w:eastAsia="ru-RU"/>
        </w:rPr>
        <w:t xml:space="preserve">о приумноженной и обогащенной. </w:t>
      </w:r>
    </w:p>
    <w:p w:rsidR="00A85147" w:rsidRDefault="00A85147" w:rsidP="00A851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85147" w:rsidRDefault="00A85147" w:rsidP="00A851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A85147" w:rsidRPr="00A85147" w:rsidRDefault="00A85147" w:rsidP="00A85147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85147">
        <w:rPr>
          <w:rFonts w:ascii="Times New Roman" w:eastAsia="Times New Roman" w:hAnsi="Times New Roman" w:cs="Times New Roman"/>
          <w:b/>
          <w:lang w:eastAsia="ru-RU"/>
        </w:rPr>
        <w:t xml:space="preserve">Ефес.5.25. </w:t>
      </w:r>
    </w:p>
    <w:p w:rsidR="00A85147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Мужья, любите своих жен, как и Христос возлюбил </w:t>
      </w:r>
      <w:r w:rsidR="00A85147">
        <w:rPr>
          <w:rFonts w:ascii="Times New Roman" w:eastAsia="Times New Roman" w:hAnsi="Times New Roman" w:cs="Times New Roman"/>
          <w:lang w:eastAsia="ru-RU"/>
        </w:rPr>
        <w:t>Церковь и пре</w:t>
      </w:r>
      <w:r w:rsidR="00A85147">
        <w:rPr>
          <w:rFonts w:ascii="Times New Roman" w:eastAsia="Times New Roman" w:hAnsi="Times New Roman" w:cs="Times New Roman"/>
          <w:lang w:eastAsia="ru-RU"/>
        </w:rPr>
        <w:softHyphen/>
        <w:t xml:space="preserve">дал Себя за нее» </w:t>
      </w:r>
    </w:p>
    <w:p w:rsidR="00A85147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Это требование ведет свое начало от бо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жественной заповеди: </w:t>
      </w:r>
    </w:p>
    <w:p w:rsidR="00A85147" w:rsidRDefault="00A85147" w:rsidP="00A851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85147" w:rsidRDefault="00A85147" w:rsidP="00A851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A85147" w:rsidRPr="00A85147" w:rsidRDefault="00A85147" w:rsidP="00A85147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85147">
        <w:rPr>
          <w:rFonts w:ascii="Times New Roman" w:eastAsia="Times New Roman" w:hAnsi="Times New Roman" w:cs="Times New Roman"/>
          <w:b/>
          <w:lang w:eastAsia="ru-RU"/>
        </w:rPr>
        <w:t>Иоан.13.34.</w:t>
      </w:r>
    </w:p>
    <w:p w:rsidR="00A85147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Заповедь новую даю вам, да любите друг друга; как Я возлюбил вас, так и вы да любите друг друга</w:t>
      </w:r>
      <w:r w:rsidR="00A85147">
        <w:rPr>
          <w:rFonts w:ascii="Times New Roman" w:eastAsia="Times New Roman" w:hAnsi="Times New Roman" w:cs="Times New Roman"/>
          <w:lang w:eastAsia="ru-RU"/>
        </w:rPr>
        <w:t>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То есть супруги призваны любить друг друга не так, как они любят самих себя (хотя и это очень высокое требование), но </w:t>
      </w:r>
      <w:r w:rsidRPr="008D7D75">
        <w:rPr>
          <w:rFonts w:ascii="Times New Roman" w:eastAsia="Times New Roman" w:hAnsi="Times New Roman" w:cs="Times New Roman"/>
          <w:b/>
          <w:bCs/>
          <w:lang w:eastAsia="ru-RU"/>
        </w:rPr>
        <w:t>как Хрис</w:t>
      </w:r>
      <w:r w:rsidRPr="008D7D75">
        <w:rPr>
          <w:rFonts w:ascii="Times New Roman" w:eastAsia="Times New Roman" w:hAnsi="Times New Roman" w:cs="Times New Roman"/>
          <w:b/>
          <w:bCs/>
          <w:lang w:eastAsia="ru-RU"/>
        </w:rPr>
        <w:softHyphen/>
        <w:t xml:space="preserve">тос возлюбил их. </w:t>
      </w:r>
      <w:r w:rsidRPr="008D7D75">
        <w:rPr>
          <w:rFonts w:ascii="Times New Roman" w:eastAsia="Times New Roman" w:hAnsi="Times New Roman" w:cs="Times New Roman"/>
          <w:lang w:eastAsia="ru-RU"/>
        </w:rPr>
        <w:t>То есть любить до самоотдачи, любить в готов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ности жертвовать друг для друга собственным мнением, временем, эгоистическими желаниями и т.д.</w:t>
      </w:r>
    </w:p>
    <w:p w:rsidR="00E13884" w:rsidRDefault="00E13884" w:rsidP="00E138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13884" w:rsidRDefault="00E13884" w:rsidP="00E138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Подход к браку как к единству мужа и жены логически отверга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ет саму возможность развода, так как развод, по сути дела, это раз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рушение единой плоти. О вреде разводов говорит не только Свя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щенное Писание, но и исследования психологов, социологов и фи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лософов. Все они прекрасно понимают, что семья и супружеские отношения являются индикатором морального состояния как от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дельных людей, так и целого общества. Достаточно вспомнить, что распад и разложение Римской империи начались с общей демора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лизации и прежде всего с распада семей. Поэтому для членов еван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гельских церквей разводы немыслимы и недопустимы.</w:t>
      </w:r>
    </w:p>
    <w:p w:rsidR="00E13884" w:rsidRDefault="00E13884" w:rsidP="00E138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13884" w:rsidRDefault="00E13884" w:rsidP="00E138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Однако проблема брака и семьи становится, к сожалению, не только проблемой мира, но и проблемой современного христиан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ства. В настоящее время не всегда христианские браки отвечают своему высокому назначению, и это происходит по одной един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 xml:space="preserve">ственной причине - </w:t>
      </w:r>
      <w:r w:rsidRPr="008D7D75">
        <w:rPr>
          <w:rFonts w:ascii="Times New Roman" w:eastAsia="Times New Roman" w:hAnsi="Times New Roman" w:cs="Times New Roman"/>
          <w:b/>
          <w:bCs/>
          <w:lang w:eastAsia="ru-RU"/>
        </w:rPr>
        <w:t xml:space="preserve">из-за недостаточно тесного духовного контакта со Христом </w:t>
      </w:r>
      <w:r w:rsidRPr="008D7D75">
        <w:rPr>
          <w:rFonts w:ascii="Times New Roman" w:eastAsia="Times New Roman" w:hAnsi="Times New Roman" w:cs="Times New Roman"/>
          <w:lang w:eastAsia="ru-RU"/>
        </w:rPr>
        <w:t>мужа и жены как до брака, так и после нача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ла семейной жизни. На практике эта единственная причина выра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жается в бесконечно разнообразных проявлениях. Чаще всего не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удачная семейная жизнь предопределяется еще до брака. С одной стороны - неверным выбором спутника жизни, а с другой - не</w:t>
      </w:r>
      <w:r w:rsidRPr="008D7D75">
        <w:rPr>
          <w:rFonts w:ascii="Times New Roman" w:eastAsia="Times New Roman" w:hAnsi="Times New Roman" w:cs="Times New Roman"/>
          <w:lang w:eastAsia="ru-RU"/>
        </w:rPr>
        <w:softHyphen/>
        <w:t>правильными добрачными взаимоотношениями.</w:t>
      </w:r>
    </w:p>
    <w:p w:rsidR="00E13884" w:rsidRDefault="00E13884" w:rsidP="00E138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13884" w:rsidRDefault="00E13884" w:rsidP="00E138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8D7D75">
        <w:rPr>
          <w:sz w:val="22"/>
          <w:szCs w:val="22"/>
        </w:rPr>
        <w:t>Самоосознание</w:t>
      </w:r>
      <w:proofErr w:type="spellEnd"/>
      <w:r w:rsidRPr="008D7D75">
        <w:rPr>
          <w:sz w:val="22"/>
          <w:szCs w:val="22"/>
        </w:rPr>
        <w:t xml:space="preserve"> для семьи означает держать разум в активном состоянии. Другими словами, если взять и сделать из трех линий треугольник, получается общее целое, целая фигура с центром в верхушке. Это значит -мама, папа, я занимаемся все вместе чем-то общим. В результате получается единство, то есть это уже семья, что-то собранное.</w:t>
      </w:r>
    </w:p>
    <w:p w:rsidR="00F8722B" w:rsidRDefault="00F8722B" w:rsidP="00F8722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8722B" w:rsidRDefault="00F8722B" w:rsidP="00F8722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 xml:space="preserve">Если в семье нет единства - все занимаются разными вещами, в этом случае нет силы, которая будет управлять ими в трудной ситуации, в трудный момент жизни. Когда появляются трудности, а трудности бывают у всех, в этом случае, несомненно, если нет общей цели в жизни, если нет желания заниматься </w:t>
      </w:r>
      <w:r w:rsidRPr="008D7D75">
        <w:rPr>
          <w:sz w:val="22"/>
          <w:szCs w:val="22"/>
        </w:rPr>
        <w:lastRenderedPageBreak/>
        <w:t>самосовершенствованием, что является целью человеческой жизни - в этом случае в трудный момент семья будет испытывать тяжелое бедствие. Да и в целом в любых повседневных взаимоотношениях невозможно будет добиться счастья.</w:t>
      </w:r>
    </w:p>
    <w:p w:rsidR="00F8722B" w:rsidRDefault="00F8722B" w:rsidP="00F8722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8722B" w:rsidRDefault="00F8722B" w:rsidP="00F8722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F8722B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 xml:space="preserve">Надо понять принцип - вся сила в семье идет от знания. </w:t>
      </w:r>
    </w:p>
    <w:p w:rsidR="00F8722B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 xml:space="preserve">Знание означает - действовать согласно каким-то законам. 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Поэтому семья выбирает себе какие-то принципы в жизни, допустим, христианские, православные или мусульманские. Или, допустим, семья увлекается ведическим знанием, или учением Рерихов и так далее.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В целом семья должна найти самое серьезное знание, авторитетное, которое идет из глубины веков и подтверждено жизнью многих людей. И мы знаем, что есть очень серьезные религиозные системы, согласно которым существуют принципы, например, 10 христианских заповедей. В Ведах тоже есть заповеди и основные принципы.</w:t>
      </w:r>
    </w:p>
    <w:p w:rsidR="002A4359" w:rsidRDefault="002A4359" w:rsidP="002A43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2A4359" w:rsidRDefault="002A4359" w:rsidP="002A43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Когда семья берет за основу своей жизни такую серьезную вещь, какое-то серьезное знание, то вся деятельность всей семьи автоматически регулируется разумом, то есть знанием. Так как разум регулирует все в нашем организме, также точно разум будет все регулировать в организме семьи. Организм семьи существует реально.</w:t>
      </w:r>
    </w:p>
    <w:p w:rsidR="002A4359" w:rsidRDefault="002A4359" w:rsidP="002A43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2A4359" w:rsidRDefault="002A4359" w:rsidP="002A43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2A4359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Мужчина - это своего рода представитель ума в семье</w:t>
      </w:r>
      <w:r w:rsidR="002A4359">
        <w:rPr>
          <w:sz w:val="22"/>
          <w:szCs w:val="22"/>
        </w:rPr>
        <w:t>.</w:t>
      </w:r>
    </w:p>
    <w:p w:rsidR="002A4359" w:rsidRDefault="002A4359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2065EA" w:rsidRPr="008D7D75">
        <w:rPr>
          <w:sz w:val="22"/>
          <w:szCs w:val="22"/>
        </w:rPr>
        <w:t>ать - это представитель чувств</w:t>
      </w:r>
      <w:r>
        <w:rPr>
          <w:sz w:val="22"/>
          <w:szCs w:val="22"/>
        </w:rPr>
        <w:t>.</w:t>
      </w:r>
    </w:p>
    <w:p w:rsidR="002A4359" w:rsidRDefault="002A4359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065EA" w:rsidRPr="008D7D75">
        <w:rPr>
          <w:sz w:val="22"/>
          <w:szCs w:val="22"/>
        </w:rPr>
        <w:t xml:space="preserve">ети - это та сила, которая несет жизненную потенцию. </w:t>
      </w:r>
    </w:p>
    <w:p w:rsidR="002A4359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 xml:space="preserve">Семья работает, словно организм. 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Если жена, допустим, чувствует разочарование в семье - наступает тоска. Если мужчина разочарован, то в семье страдает деятельность, поскольку мужчина - это деятельное начало, а женщина - начало эмоциональное. Она дает эмоциональную уравновешенность, стабильность, она дает умиротворение в семье. Женщина дает умиротворение, мужчина дает оптимизм, потому что мужчина имеет деятельное начало. Дети - это проявление энтузиазма в семье, у них много энергии. Когда дети чувствуют гармонию в сем</w:t>
      </w:r>
      <w:r w:rsidR="005D2DB2" w:rsidRPr="008D7D75">
        <w:rPr>
          <w:sz w:val="22"/>
          <w:szCs w:val="22"/>
        </w:rPr>
        <w:t>ье, они становятся очень жиз</w:t>
      </w:r>
      <w:r w:rsidRPr="008D7D75">
        <w:rPr>
          <w:sz w:val="22"/>
          <w:szCs w:val="22"/>
        </w:rPr>
        <w:t>нерадостными, они становятся источниками радости. Они забавляют своих родителей, а взрослые становятся источником гордости и счастья за своих детей. В этом случае семья будет стабильной, и все трудности, которые будут выпадать на ее долю, будут решаться без всякого труда.</w:t>
      </w:r>
    </w:p>
    <w:p w:rsidR="0040714E" w:rsidRDefault="0040714E" w:rsidP="0040714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0714E" w:rsidRDefault="0040714E" w:rsidP="0040714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Надо учитывать все эти моменты в совместной жизни. Есть, конечно, разные трудности. Допустим, часто семья, муж с женой, живут с престарелыми родителями. Согласно Ведам, это очень благоприятно, потому что в этом случае, если правильно относиться к престарелым родителям, они фундаментируют жизнь семьи, дают много хороших советов. Но если строить отношения вражды, то жизнь тогда становится просто невыносимой. Мы думаем, что все это зависит о родителей, но на самом деле это все зависит от знания.</w:t>
      </w:r>
    </w:p>
    <w:p w:rsidR="0040714E" w:rsidRDefault="0040714E" w:rsidP="0040714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0714E" w:rsidRDefault="0040714E" w:rsidP="0040714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>Если мы правильно относимся к пожилым людям, это означает, что надо ставить себя в подчиненное положение, надо подчиняться им. Иначе, если не подчиняться, семья становится неуправляемой. Если есть пожилая бабушка или дедушка, то они являются лидерами в семье, но их лидерство согласно их пожилому возрасту, не проявляется во всех мелочах. Оно проявляется только в самых трудных, неразрешимых: вопросах. Когда муж с женой испытывают трудности при выяснении отношений, то в этом случае бабушка или дедушка выдвигают свое слово. Это принцип старческой мудрости. Если же они по мелочам допекают своих детей, то есть маму и папу в данном случае какими-то мелочами, постоянно ворчат и ходят в недовольном настроении, то это означает, что они становятся источником больших проблем.</w:t>
      </w:r>
    </w:p>
    <w:p w:rsidR="00DC38B4" w:rsidRDefault="00DC38B4" w:rsidP="00DC38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C38B4" w:rsidRDefault="00DC38B4" w:rsidP="00DC38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2065EA" w:rsidRPr="008D7D75" w:rsidRDefault="002065EA" w:rsidP="008D7D75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7D75">
        <w:rPr>
          <w:sz w:val="22"/>
          <w:szCs w:val="22"/>
        </w:rPr>
        <w:t xml:space="preserve">Поэтому каждый должен вести себя на своем месте правильно, у каждого есть свои обязанности, и когда человек ведет себя таким образом, он дает окружающим испытывать счастье. Испытывая счастье, их </w:t>
      </w:r>
      <w:r w:rsidRPr="008D7D75">
        <w:rPr>
          <w:sz w:val="22"/>
          <w:szCs w:val="22"/>
        </w:rPr>
        <w:lastRenderedPageBreak/>
        <w:t>уважение по отношению к этой личности увеличивается, например, к отцу, к маме, у мужа к жене и наоборот и так далее. Таким образом, семья становится счастливой.</w:t>
      </w:r>
    </w:p>
    <w:p w:rsidR="00DC38B4" w:rsidRDefault="00DC38B4" w:rsidP="00DC38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C38B4" w:rsidRDefault="00DC38B4" w:rsidP="00DC38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6730C6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</w:p>
    <w:p w:rsidR="006730C6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Блаженный Августин сказал однажды, что «человеческая душа — христианка от природы». Это слово особенно верно в применении к семье. Ибо в браке и в семье человек учится от природы — любить, из любви и от любви страдать, терпеть и жертвовать, забывать о себе и служить тем, кто ему ближе всего и милее всего. Все это есть ни что иное, как христианская любовь. </w:t>
      </w:r>
    </w:p>
    <w:p w:rsidR="006730C6" w:rsidRDefault="006730C6" w:rsidP="006730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730C6" w:rsidRDefault="006730C6" w:rsidP="006730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25.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Поэтому семья оказывается как бы естественною школою христианской любви, школою творческого самопожертвования, социальных чувств и альтруистического образа мыслей. В здоровой семейной жизни душа человека с раннего детства обуздывается, смягчается, приучается относиться к ближним с почтительным и любовным вниманием. В этом умягченном, любовном настроении она предварительно прикрепляется к тесному, домашнему кругу с тем, чтобы дальнейшая жизнь вывела ее в этой самой внутренней «установке» к широким кругам общества и народа...</w:t>
      </w:r>
    </w:p>
    <w:p w:rsidR="006730C6" w:rsidRDefault="006730C6" w:rsidP="006730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730C6" w:rsidRDefault="006730C6" w:rsidP="006730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26.</w:t>
      </w:r>
    </w:p>
    <w:p w:rsidR="006730C6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Семья, лишенная любви и духовности, где родители не имеют авторитета в глазах детей, где нет единства ни в жизни, ни в труде, где нет наследственной традиции, — может дать ребенку очень мало</w:t>
      </w:r>
      <w:r w:rsidR="005D2DB2" w:rsidRPr="008D7D75">
        <w:rPr>
          <w:rFonts w:ascii="Times New Roman" w:eastAsia="Times New Roman" w:hAnsi="Times New Roman" w:cs="Times New Roman"/>
          <w:lang w:eastAsia="ru-RU"/>
        </w:rPr>
        <w:t>,</w:t>
      </w:r>
      <w:r w:rsidRPr="008D7D75">
        <w:rPr>
          <w:rFonts w:ascii="Times New Roman" w:eastAsia="Times New Roman" w:hAnsi="Times New Roman" w:cs="Times New Roman"/>
          <w:lang w:eastAsia="ru-RU"/>
        </w:rPr>
        <w:t xml:space="preserve"> или же не может дать ему ничего. </w:t>
      </w:r>
    </w:p>
    <w:p w:rsidR="006730C6" w:rsidRDefault="006730C6" w:rsidP="006730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730C6" w:rsidRDefault="006730C6" w:rsidP="006730C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27.</w:t>
      </w:r>
    </w:p>
    <w:p w:rsidR="00062E4D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 xml:space="preserve">Конечно, и в здоровой семье могут совершаться ошибки, могут слагаться в том или ином отношении «пробелы», которые способны повести к общей или частичной неудаче. Идеала нет на земле... </w:t>
      </w:r>
    </w:p>
    <w:p w:rsidR="00062E4D" w:rsidRDefault="00062E4D" w:rsidP="00062E4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62E4D" w:rsidRDefault="00062E4D" w:rsidP="00062E4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28.</w:t>
      </w: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Однако с уверенностью можно сказать, что родители, которые сумели приобщить своих детей к духовному опыту и вызвать в них процесс внутреннего самоосвобождения, будут всегда благословенны в сердцах детей... Ибо из этих двух основ вырастает и личный характер, и прочное счастье человека, и общественное благополучие.</w:t>
      </w:r>
    </w:p>
    <w:p w:rsidR="00062E4D" w:rsidRDefault="00062E4D" w:rsidP="00062E4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62E4D" w:rsidRDefault="00062E4D" w:rsidP="00062E4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29.</w:t>
      </w:r>
    </w:p>
    <w:p w:rsidR="000A0ABE" w:rsidRPr="000A0ABE" w:rsidRDefault="000A0ABE" w:rsidP="000A0ABE">
      <w:pPr>
        <w:jc w:val="both"/>
        <w:rPr>
          <w:rFonts w:ascii="Times New Roman" w:eastAsia="Times New Roman" w:hAnsi="Times New Roman" w:cs="Times New Roman"/>
          <w:b/>
        </w:rPr>
      </w:pPr>
      <w:r w:rsidRPr="000A0ABE">
        <w:rPr>
          <w:rFonts w:ascii="Times New Roman" w:eastAsia="Times New Roman" w:hAnsi="Times New Roman" w:cs="Times New Roman"/>
          <w:b/>
        </w:rPr>
        <w:t>Э.Уайт. Евангелизм, с. 342.</w:t>
      </w:r>
    </w:p>
    <w:p w:rsidR="000A0ABE" w:rsidRDefault="000A0ABE" w:rsidP="000A0ABE">
      <w:pPr>
        <w:jc w:val="both"/>
        <w:rPr>
          <w:rFonts w:ascii="Times New Roman" w:eastAsia="Times New Roman" w:hAnsi="Times New Roman" w:cs="Times New Roman"/>
        </w:rPr>
      </w:pPr>
      <w:r w:rsidRPr="000A0ABE">
        <w:rPr>
          <w:rFonts w:ascii="Times New Roman" w:eastAsia="Times New Roman" w:hAnsi="Times New Roman" w:cs="Times New Roman"/>
        </w:rPr>
        <w:t>Везде, где в священном домашнем кругу проявляется суровость, грубость, и недостаток любви и признания, произойдет крушение планов и дела церкви будут идти не лучшим образом. Единство в семье, единство в церкви являют Христову благодать лучше, нежели пропов</w:t>
      </w:r>
      <w:r>
        <w:rPr>
          <w:rFonts w:ascii="Times New Roman" w:eastAsia="Times New Roman" w:hAnsi="Times New Roman" w:cs="Times New Roman"/>
        </w:rPr>
        <w:t>еди и споры. </w:t>
      </w:r>
    </w:p>
    <w:p w:rsidR="008D7D75" w:rsidRDefault="008D7D75" w:rsidP="008D7D7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D7D75" w:rsidRDefault="008D7D75" w:rsidP="008D7D7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062E4D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>.</w:t>
      </w:r>
    </w:p>
    <w:p w:rsidR="008D7D75" w:rsidRDefault="008D7D75" w:rsidP="008D7D7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Молитва.</w:t>
      </w:r>
    </w:p>
    <w:p w:rsidR="008D7D75" w:rsidRDefault="008D7D75" w:rsidP="008D7D7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D7D75" w:rsidRDefault="008D7D75" w:rsidP="008D7D75">
      <w:pPr>
        <w:rPr>
          <w:rFonts w:ascii="Times New Roman" w:eastAsia="Times New Roman" w:hAnsi="Times New Roman" w:cs="Times New Roman"/>
          <w:b/>
        </w:rPr>
      </w:pPr>
    </w:p>
    <w:p w:rsidR="002065EA" w:rsidRPr="008D7D75" w:rsidRDefault="002065EA" w:rsidP="008D7D75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D75">
        <w:rPr>
          <w:rFonts w:ascii="Times New Roman" w:eastAsia="Times New Roman" w:hAnsi="Times New Roman" w:cs="Times New Roman"/>
          <w:lang w:eastAsia="ru-RU"/>
        </w:rPr>
        <w:t> </w:t>
      </w:r>
    </w:p>
    <w:p w:rsidR="00B66889" w:rsidRPr="008D7D75" w:rsidRDefault="00B66889" w:rsidP="008D7D7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66889" w:rsidRPr="008D7D75" w:rsidSect="008D7D7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65EA"/>
    <w:rsid w:val="00047F7F"/>
    <w:rsid w:val="00062E4D"/>
    <w:rsid w:val="000A0ABE"/>
    <w:rsid w:val="00153880"/>
    <w:rsid w:val="002065EA"/>
    <w:rsid w:val="00215D82"/>
    <w:rsid w:val="00226FC9"/>
    <w:rsid w:val="002A4359"/>
    <w:rsid w:val="002B1709"/>
    <w:rsid w:val="0040714E"/>
    <w:rsid w:val="00467A8B"/>
    <w:rsid w:val="004B7DC8"/>
    <w:rsid w:val="004C6D83"/>
    <w:rsid w:val="004E783E"/>
    <w:rsid w:val="0056696E"/>
    <w:rsid w:val="005D2DB2"/>
    <w:rsid w:val="006730C6"/>
    <w:rsid w:val="0071608B"/>
    <w:rsid w:val="0080282D"/>
    <w:rsid w:val="0088419B"/>
    <w:rsid w:val="008D7D75"/>
    <w:rsid w:val="00994FFE"/>
    <w:rsid w:val="00A714CD"/>
    <w:rsid w:val="00A85147"/>
    <w:rsid w:val="00B66889"/>
    <w:rsid w:val="00BA38C0"/>
    <w:rsid w:val="00C7012D"/>
    <w:rsid w:val="00D079FE"/>
    <w:rsid w:val="00DC38B4"/>
    <w:rsid w:val="00E13884"/>
    <w:rsid w:val="00E27BDA"/>
    <w:rsid w:val="00EC11AE"/>
    <w:rsid w:val="00F8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89"/>
  </w:style>
  <w:style w:type="paragraph" w:styleId="1">
    <w:name w:val="heading 1"/>
    <w:basedOn w:val="a"/>
    <w:link w:val="10"/>
    <w:uiPriority w:val="9"/>
    <w:qFormat/>
    <w:rsid w:val="00206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5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5E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06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</Company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Ott</dc:creator>
  <cp:keywords/>
  <dc:description/>
  <cp:lastModifiedBy>Луговой Павел</cp:lastModifiedBy>
  <cp:revision>6</cp:revision>
  <dcterms:created xsi:type="dcterms:W3CDTF">2008-09-16T06:25:00Z</dcterms:created>
  <dcterms:modified xsi:type="dcterms:W3CDTF">2014-07-22T10:39:00Z</dcterms:modified>
</cp:coreProperties>
</file>