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12CA2" w14:textId="6AFA405E" w:rsidR="00903BD8" w:rsidRPr="00970D66" w:rsidRDefault="00970D66" w:rsidP="00970D66">
      <w:pPr>
        <w:jc w:val="center"/>
        <w:rPr>
          <w:rFonts w:ascii="Times New Roman" w:hAnsi="Times New Roman" w:cs="Times New Roman"/>
          <w:b/>
          <w:bCs/>
          <w:sz w:val="32"/>
          <w:szCs w:val="32"/>
        </w:rPr>
      </w:pPr>
      <w:r w:rsidRPr="00970D66">
        <w:rPr>
          <w:rFonts w:ascii="Times New Roman" w:hAnsi="Times New Roman" w:cs="Times New Roman"/>
          <w:b/>
          <w:bCs/>
          <w:sz w:val="32"/>
          <w:szCs w:val="32"/>
        </w:rPr>
        <w:t>Слушать</w:t>
      </w:r>
      <w:r w:rsidR="001E6257">
        <w:rPr>
          <w:rFonts w:ascii="Times New Roman" w:hAnsi="Times New Roman" w:cs="Times New Roman"/>
          <w:b/>
          <w:bCs/>
          <w:sz w:val="32"/>
          <w:szCs w:val="32"/>
        </w:rPr>
        <w:t xml:space="preserve"> и</w:t>
      </w:r>
      <w:r w:rsidRPr="00970D66">
        <w:rPr>
          <w:rFonts w:ascii="Times New Roman" w:hAnsi="Times New Roman" w:cs="Times New Roman"/>
          <w:b/>
          <w:bCs/>
          <w:sz w:val="32"/>
          <w:szCs w:val="32"/>
        </w:rPr>
        <w:t xml:space="preserve"> быть услышанным</w:t>
      </w:r>
    </w:p>
    <w:p w14:paraId="17BDA41E" w14:textId="4631EC02" w:rsidR="00970D66" w:rsidRDefault="00D53EAB">
      <w:pPr>
        <w:rPr>
          <w:rFonts w:ascii="Times New Roman" w:hAnsi="Times New Roman" w:cs="Times New Roman"/>
          <w:sz w:val="28"/>
          <w:szCs w:val="28"/>
        </w:rPr>
      </w:pPr>
      <w:r>
        <w:rPr>
          <w:rFonts w:ascii="Times New Roman" w:hAnsi="Times New Roman" w:cs="Times New Roman"/>
          <w:sz w:val="28"/>
          <w:szCs w:val="28"/>
        </w:rPr>
        <w:t xml:space="preserve">Каждому </w:t>
      </w:r>
      <w:r w:rsidR="00467E1A">
        <w:rPr>
          <w:rFonts w:ascii="Times New Roman" w:hAnsi="Times New Roman" w:cs="Times New Roman"/>
          <w:sz w:val="28"/>
          <w:szCs w:val="28"/>
        </w:rPr>
        <w:t>человеку</w:t>
      </w:r>
      <w:r>
        <w:rPr>
          <w:rFonts w:ascii="Times New Roman" w:hAnsi="Times New Roman" w:cs="Times New Roman"/>
          <w:sz w:val="28"/>
          <w:szCs w:val="28"/>
        </w:rPr>
        <w:t xml:space="preserve"> важно быть услышанным. </w:t>
      </w:r>
      <w:r w:rsidR="00CC66FB">
        <w:rPr>
          <w:rFonts w:ascii="Times New Roman" w:hAnsi="Times New Roman" w:cs="Times New Roman"/>
          <w:sz w:val="28"/>
          <w:szCs w:val="28"/>
        </w:rPr>
        <w:t>Важно говорить и быть понятым. Если человек, живя в семье чувствует себя непонятым, он либо закрывается и молчит, либо постоянно идет на конфронтацию, пытаясь достучаться</w:t>
      </w:r>
      <w:r w:rsidR="0050423B">
        <w:rPr>
          <w:rFonts w:ascii="Times New Roman" w:hAnsi="Times New Roman" w:cs="Times New Roman"/>
          <w:sz w:val="28"/>
          <w:szCs w:val="28"/>
        </w:rPr>
        <w:t xml:space="preserve"> до другого</w:t>
      </w:r>
      <w:r w:rsidR="00CC66FB">
        <w:rPr>
          <w:rFonts w:ascii="Times New Roman" w:hAnsi="Times New Roman" w:cs="Times New Roman"/>
          <w:sz w:val="28"/>
          <w:szCs w:val="28"/>
        </w:rPr>
        <w:t xml:space="preserve">. </w:t>
      </w:r>
      <w:r w:rsidR="00996542">
        <w:rPr>
          <w:rFonts w:ascii="Times New Roman" w:hAnsi="Times New Roman" w:cs="Times New Roman"/>
          <w:sz w:val="28"/>
          <w:szCs w:val="28"/>
        </w:rPr>
        <w:t>Однако,</w:t>
      </w:r>
      <w:r w:rsidR="00156E32">
        <w:rPr>
          <w:rFonts w:ascii="Times New Roman" w:hAnsi="Times New Roman" w:cs="Times New Roman"/>
          <w:sz w:val="28"/>
          <w:szCs w:val="28"/>
        </w:rPr>
        <w:t xml:space="preserve"> </w:t>
      </w:r>
      <w:r w:rsidR="00516501">
        <w:rPr>
          <w:rFonts w:ascii="Times New Roman" w:hAnsi="Times New Roman" w:cs="Times New Roman"/>
          <w:sz w:val="28"/>
          <w:szCs w:val="28"/>
        </w:rPr>
        <w:t>эти</w:t>
      </w:r>
      <w:r w:rsidR="00CC66FB">
        <w:rPr>
          <w:rFonts w:ascii="Times New Roman" w:hAnsi="Times New Roman" w:cs="Times New Roman"/>
          <w:sz w:val="28"/>
          <w:szCs w:val="28"/>
        </w:rPr>
        <w:t xml:space="preserve"> метод</w:t>
      </w:r>
      <w:r w:rsidR="00B11EDC">
        <w:rPr>
          <w:rFonts w:ascii="Times New Roman" w:hAnsi="Times New Roman" w:cs="Times New Roman"/>
          <w:sz w:val="28"/>
          <w:szCs w:val="28"/>
        </w:rPr>
        <w:t>ы</w:t>
      </w:r>
      <w:r w:rsidR="00CC66FB">
        <w:rPr>
          <w:rFonts w:ascii="Times New Roman" w:hAnsi="Times New Roman" w:cs="Times New Roman"/>
          <w:sz w:val="28"/>
          <w:szCs w:val="28"/>
        </w:rPr>
        <w:t xml:space="preserve"> не</w:t>
      </w:r>
      <w:r w:rsidR="009528DA">
        <w:rPr>
          <w:rFonts w:ascii="Times New Roman" w:hAnsi="Times New Roman" w:cs="Times New Roman"/>
          <w:sz w:val="28"/>
          <w:szCs w:val="28"/>
        </w:rPr>
        <w:t xml:space="preserve"> </w:t>
      </w:r>
      <w:r w:rsidR="00B11EDC">
        <w:rPr>
          <w:rFonts w:ascii="Times New Roman" w:hAnsi="Times New Roman" w:cs="Times New Roman"/>
          <w:sz w:val="28"/>
          <w:szCs w:val="28"/>
        </w:rPr>
        <w:t>конструктивны</w:t>
      </w:r>
      <w:r w:rsidR="00CC66FB">
        <w:rPr>
          <w:rFonts w:ascii="Times New Roman" w:hAnsi="Times New Roman" w:cs="Times New Roman"/>
          <w:sz w:val="28"/>
          <w:szCs w:val="28"/>
        </w:rPr>
        <w:t>, мы так и остаемся один на один с собой.</w:t>
      </w:r>
    </w:p>
    <w:p w14:paraId="154A64E4" w14:textId="09DB69DA" w:rsidR="0005255B" w:rsidRDefault="006E3BFF">
      <w:pPr>
        <w:rPr>
          <w:rFonts w:ascii="Times New Roman" w:hAnsi="Times New Roman" w:cs="Times New Roman"/>
          <w:sz w:val="28"/>
          <w:szCs w:val="28"/>
        </w:rPr>
      </w:pPr>
      <w:r>
        <w:rPr>
          <w:rFonts w:ascii="Times New Roman" w:hAnsi="Times New Roman" w:cs="Times New Roman"/>
          <w:sz w:val="28"/>
          <w:szCs w:val="28"/>
        </w:rPr>
        <w:t xml:space="preserve">Но быть услышанным возможно. И первое что необходимо – это научиться слушать самому. Для этого </w:t>
      </w:r>
      <w:r w:rsidR="00E47886">
        <w:rPr>
          <w:rFonts w:ascii="Times New Roman" w:hAnsi="Times New Roman" w:cs="Times New Roman"/>
          <w:sz w:val="28"/>
          <w:szCs w:val="28"/>
        </w:rPr>
        <w:t>ва</w:t>
      </w:r>
      <w:r>
        <w:rPr>
          <w:rFonts w:ascii="Times New Roman" w:hAnsi="Times New Roman" w:cs="Times New Roman"/>
          <w:sz w:val="28"/>
          <w:szCs w:val="28"/>
        </w:rPr>
        <w:t>жно:</w:t>
      </w:r>
    </w:p>
    <w:p w14:paraId="2F5E0B5D" w14:textId="6A9159A0" w:rsidR="0005255B" w:rsidRPr="00746F5E" w:rsidRDefault="00696EF2" w:rsidP="006E3BFF">
      <w:pPr>
        <w:pStyle w:val="a3"/>
        <w:numPr>
          <w:ilvl w:val="0"/>
          <w:numId w:val="2"/>
        </w:numPr>
        <w:rPr>
          <w:rFonts w:ascii="Times New Roman" w:hAnsi="Times New Roman" w:cs="Times New Roman"/>
          <w:b/>
          <w:bCs/>
          <w:sz w:val="28"/>
          <w:szCs w:val="28"/>
        </w:rPr>
      </w:pPr>
      <w:r w:rsidRPr="00746F5E">
        <w:rPr>
          <w:rFonts w:ascii="Times New Roman" w:hAnsi="Times New Roman" w:cs="Times New Roman"/>
          <w:b/>
          <w:bCs/>
          <w:sz w:val="28"/>
          <w:szCs w:val="28"/>
        </w:rPr>
        <w:t>Активное слушание</w:t>
      </w:r>
    </w:p>
    <w:p w14:paraId="1F47D8E4" w14:textId="7607AF32" w:rsidR="00E1307A" w:rsidRPr="00F846F1" w:rsidRDefault="00E1307A">
      <w:pPr>
        <w:rPr>
          <w:rFonts w:ascii="Times New Roman" w:hAnsi="Times New Roman" w:cs="Times New Roman"/>
          <w:i/>
          <w:iCs/>
          <w:sz w:val="28"/>
          <w:szCs w:val="28"/>
        </w:rPr>
      </w:pPr>
      <w:r w:rsidRPr="00F846F1">
        <w:rPr>
          <w:rFonts w:ascii="Times New Roman" w:hAnsi="Times New Roman" w:cs="Times New Roman"/>
          <w:i/>
          <w:iCs/>
          <w:sz w:val="28"/>
          <w:szCs w:val="28"/>
        </w:rPr>
        <w:t>Притчи 12:25 «Тоска на сердце человека подавляет его, а доброе слово развеселяет его».</w:t>
      </w:r>
    </w:p>
    <w:p w14:paraId="7477CBDF" w14:textId="27700860" w:rsidR="00E70520" w:rsidRPr="00746F5E" w:rsidRDefault="00E70520">
      <w:pPr>
        <w:rPr>
          <w:rFonts w:ascii="Times New Roman" w:hAnsi="Times New Roman" w:cs="Times New Roman"/>
          <w:sz w:val="28"/>
          <w:szCs w:val="28"/>
        </w:rPr>
      </w:pPr>
      <w:r>
        <w:rPr>
          <w:rFonts w:ascii="Times New Roman" w:hAnsi="Times New Roman" w:cs="Times New Roman"/>
          <w:sz w:val="28"/>
          <w:szCs w:val="28"/>
        </w:rPr>
        <w:t xml:space="preserve">Не всегда мы понимаем другого человека: нам может не быть </w:t>
      </w:r>
      <w:r w:rsidR="009A2C7C">
        <w:rPr>
          <w:rFonts w:ascii="Times New Roman" w:hAnsi="Times New Roman" w:cs="Times New Roman"/>
          <w:sz w:val="28"/>
          <w:szCs w:val="28"/>
        </w:rPr>
        <w:t>близка</w:t>
      </w:r>
      <w:r>
        <w:rPr>
          <w:rFonts w:ascii="Times New Roman" w:hAnsi="Times New Roman" w:cs="Times New Roman"/>
          <w:sz w:val="28"/>
          <w:szCs w:val="28"/>
        </w:rPr>
        <w:t xml:space="preserve"> тема </w:t>
      </w:r>
      <w:r w:rsidR="009A2C7C">
        <w:rPr>
          <w:rFonts w:ascii="Times New Roman" w:hAnsi="Times New Roman" w:cs="Times New Roman"/>
          <w:sz w:val="28"/>
          <w:szCs w:val="28"/>
        </w:rPr>
        <w:t xml:space="preserve">разговора или </w:t>
      </w:r>
      <w:r w:rsidR="00A9069C">
        <w:rPr>
          <w:rFonts w:ascii="Times New Roman" w:hAnsi="Times New Roman" w:cs="Times New Roman"/>
          <w:sz w:val="28"/>
          <w:szCs w:val="28"/>
        </w:rPr>
        <w:t xml:space="preserve">же </w:t>
      </w:r>
      <w:r w:rsidR="00AD1304">
        <w:rPr>
          <w:rFonts w:ascii="Times New Roman" w:hAnsi="Times New Roman" w:cs="Times New Roman"/>
          <w:sz w:val="28"/>
          <w:szCs w:val="28"/>
        </w:rPr>
        <w:t>мы устали</w:t>
      </w:r>
      <w:r>
        <w:rPr>
          <w:rFonts w:ascii="Times New Roman" w:hAnsi="Times New Roman" w:cs="Times New Roman"/>
          <w:sz w:val="28"/>
          <w:szCs w:val="28"/>
        </w:rPr>
        <w:t>.</w:t>
      </w:r>
      <w:r w:rsidR="00AD1304">
        <w:rPr>
          <w:rFonts w:ascii="Times New Roman" w:hAnsi="Times New Roman" w:cs="Times New Roman"/>
          <w:sz w:val="28"/>
          <w:szCs w:val="28"/>
        </w:rPr>
        <w:t xml:space="preserve"> Однако, а</w:t>
      </w:r>
      <w:r w:rsidR="00E3597A">
        <w:rPr>
          <w:rFonts w:ascii="Times New Roman" w:hAnsi="Times New Roman" w:cs="Times New Roman"/>
          <w:sz w:val="28"/>
          <w:szCs w:val="28"/>
        </w:rPr>
        <w:t>ктивное слушание</w:t>
      </w:r>
      <w:r w:rsidR="00B56807">
        <w:rPr>
          <w:rFonts w:ascii="Times New Roman" w:hAnsi="Times New Roman" w:cs="Times New Roman"/>
          <w:sz w:val="28"/>
          <w:szCs w:val="28"/>
        </w:rPr>
        <w:t xml:space="preserve"> –</w:t>
      </w:r>
      <w:r w:rsidR="00E3597A">
        <w:rPr>
          <w:rFonts w:ascii="Times New Roman" w:hAnsi="Times New Roman" w:cs="Times New Roman"/>
          <w:sz w:val="28"/>
          <w:szCs w:val="28"/>
        </w:rPr>
        <w:t xml:space="preserve"> </w:t>
      </w:r>
      <w:r w:rsidR="00CB5E19">
        <w:rPr>
          <w:rFonts w:ascii="Times New Roman" w:hAnsi="Times New Roman" w:cs="Times New Roman"/>
          <w:sz w:val="28"/>
          <w:szCs w:val="28"/>
        </w:rPr>
        <w:t>значит</w:t>
      </w:r>
      <w:r w:rsidR="00B56807">
        <w:rPr>
          <w:rFonts w:ascii="Times New Roman" w:hAnsi="Times New Roman" w:cs="Times New Roman"/>
          <w:sz w:val="28"/>
          <w:szCs w:val="28"/>
        </w:rPr>
        <w:t>,</w:t>
      </w:r>
      <w:r w:rsidR="00E3597A">
        <w:rPr>
          <w:rFonts w:ascii="Times New Roman" w:hAnsi="Times New Roman" w:cs="Times New Roman"/>
          <w:sz w:val="28"/>
          <w:szCs w:val="28"/>
        </w:rPr>
        <w:t xml:space="preserve"> внимательно смотреть на человека и не отвлекаться. Это задавать уточняющие вопросы и </w:t>
      </w:r>
      <w:r w:rsidR="00B56807">
        <w:rPr>
          <w:rFonts w:ascii="Times New Roman" w:hAnsi="Times New Roman" w:cs="Times New Roman"/>
          <w:sz w:val="28"/>
          <w:szCs w:val="28"/>
        </w:rPr>
        <w:t xml:space="preserve">использовать </w:t>
      </w:r>
      <w:r w:rsidR="00E3597A">
        <w:rPr>
          <w:rFonts w:ascii="Times New Roman" w:hAnsi="Times New Roman" w:cs="Times New Roman"/>
          <w:sz w:val="28"/>
          <w:szCs w:val="28"/>
        </w:rPr>
        <w:t>перефразирование «если я правильно тебя понял…»</w:t>
      </w:r>
      <w:r w:rsidR="00B56807">
        <w:rPr>
          <w:rFonts w:ascii="Times New Roman" w:hAnsi="Times New Roman" w:cs="Times New Roman"/>
          <w:sz w:val="28"/>
          <w:szCs w:val="28"/>
        </w:rPr>
        <w:t>, «я верно поняла, что…</w:t>
      </w:r>
      <w:r w:rsidR="006D6CE5">
        <w:rPr>
          <w:rFonts w:ascii="Times New Roman" w:hAnsi="Times New Roman" w:cs="Times New Roman"/>
          <w:sz w:val="28"/>
          <w:szCs w:val="28"/>
        </w:rPr>
        <w:t>?</w:t>
      </w:r>
      <w:r w:rsidR="00B56807">
        <w:rPr>
          <w:rFonts w:ascii="Times New Roman" w:hAnsi="Times New Roman" w:cs="Times New Roman"/>
          <w:sz w:val="28"/>
          <w:szCs w:val="28"/>
        </w:rPr>
        <w:t xml:space="preserve">». Мы </w:t>
      </w:r>
      <w:r w:rsidR="00043966">
        <w:rPr>
          <w:rFonts w:ascii="Times New Roman" w:hAnsi="Times New Roman" w:cs="Times New Roman"/>
          <w:sz w:val="28"/>
          <w:szCs w:val="28"/>
        </w:rPr>
        <w:t>избегаем риска быть невнимательными и упустить главное. Мы избежим риска ошибочно интерпретировать услышанную информацию, так как уточняем сразу.</w:t>
      </w:r>
    </w:p>
    <w:p w14:paraId="637D670B" w14:textId="40469759" w:rsidR="00696EF2" w:rsidRPr="00746F5E" w:rsidRDefault="00696EF2" w:rsidP="00233F08">
      <w:pPr>
        <w:pStyle w:val="a3"/>
        <w:numPr>
          <w:ilvl w:val="0"/>
          <w:numId w:val="2"/>
        </w:numPr>
        <w:rPr>
          <w:rFonts w:ascii="Times New Roman" w:hAnsi="Times New Roman" w:cs="Times New Roman"/>
          <w:b/>
          <w:bCs/>
          <w:sz w:val="28"/>
          <w:szCs w:val="28"/>
        </w:rPr>
      </w:pPr>
      <w:r w:rsidRPr="00746F5E">
        <w:rPr>
          <w:rFonts w:ascii="Times New Roman" w:hAnsi="Times New Roman" w:cs="Times New Roman"/>
          <w:b/>
          <w:bCs/>
          <w:sz w:val="28"/>
          <w:szCs w:val="28"/>
        </w:rPr>
        <w:t>«Всегда и никогда»</w:t>
      </w:r>
    </w:p>
    <w:p w14:paraId="17C149C9" w14:textId="77777777" w:rsidR="00A05B28" w:rsidRDefault="00F05E84" w:rsidP="00A05B28">
      <w:pPr>
        <w:rPr>
          <w:rFonts w:ascii="Times New Roman" w:hAnsi="Times New Roman" w:cs="Times New Roman"/>
          <w:i/>
          <w:iCs/>
          <w:sz w:val="28"/>
          <w:szCs w:val="28"/>
        </w:rPr>
      </w:pPr>
      <w:hyperlink r:id="rId5" w:history="1">
        <w:r w:rsidR="00A05B28" w:rsidRPr="00746F5E">
          <w:rPr>
            <w:rStyle w:val="a4"/>
            <w:rFonts w:ascii="Times New Roman" w:hAnsi="Times New Roman" w:cs="Times New Roman"/>
            <w:i/>
            <w:iCs/>
            <w:color w:val="auto"/>
            <w:sz w:val="28"/>
            <w:szCs w:val="28"/>
            <w:u w:val="none"/>
          </w:rPr>
          <w:t>Иезекииль 40:4</w:t>
        </w:r>
      </w:hyperlink>
      <w:r w:rsidR="00A05B28" w:rsidRPr="00746F5E">
        <w:rPr>
          <w:rFonts w:ascii="Times New Roman" w:hAnsi="Times New Roman" w:cs="Times New Roman"/>
          <w:i/>
          <w:iCs/>
          <w:sz w:val="28"/>
          <w:szCs w:val="28"/>
        </w:rPr>
        <w:t xml:space="preserve"> «И сказал мне: "</w:t>
      </w:r>
      <w:r w:rsidR="00A05B28">
        <w:rPr>
          <w:rFonts w:ascii="Times New Roman" w:hAnsi="Times New Roman" w:cs="Times New Roman"/>
          <w:i/>
          <w:iCs/>
          <w:sz w:val="28"/>
          <w:szCs w:val="28"/>
        </w:rPr>
        <w:t>…</w:t>
      </w:r>
      <w:r w:rsidR="00A05B28" w:rsidRPr="00746F5E">
        <w:rPr>
          <w:rFonts w:ascii="Times New Roman" w:hAnsi="Times New Roman" w:cs="Times New Roman"/>
          <w:i/>
          <w:iCs/>
          <w:sz w:val="28"/>
          <w:szCs w:val="28"/>
        </w:rPr>
        <w:t xml:space="preserve"> </w:t>
      </w:r>
      <w:r w:rsidR="00A05B28" w:rsidRPr="001F74CA">
        <w:rPr>
          <w:rFonts w:ascii="Times New Roman" w:hAnsi="Times New Roman" w:cs="Times New Roman"/>
          <w:b/>
          <w:bCs/>
          <w:i/>
          <w:iCs/>
          <w:sz w:val="28"/>
          <w:szCs w:val="28"/>
        </w:rPr>
        <w:t>смотри глазами твоими и слушай ушами твоими, и прилагай сердце твое ко всему</w:t>
      </w:r>
      <w:r w:rsidR="00A05B28" w:rsidRPr="00746F5E">
        <w:rPr>
          <w:rFonts w:ascii="Times New Roman" w:hAnsi="Times New Roman" w:cs="Times New Roman"/>
          <w:i/>
          <w:iCs/>
          <w:sz w:val="28"/>
          <w:szCs w:val="28"/>
        </w:rPr>
        <w:t>, что я буду показывать тебе, ибо ты для того и приведен сюда, чтоб я показал тебе это; все, что увидишь, возвести…»</w:t>
      </w:r>
    </w:p>
    <w:p w14:paraId="78A2CCF5" w14:textId="0791ABDF" w:rsidR="005B0D5D" w:rsidRPr="005B0D5D" w:rsidRDefault="009F5DDA">
      <w:pPr>
        <w:rPr>
          <w:rFonts w:ascii="Times New Roman" w:hAnsi="Times New Roman" w:cs="Times New Roman"/>
          <w:sz w:val="28"/>
          <w:szCs w:val="28"/>
        </w:rPr>
      </w:pPr>
      <w:r>
        <w:rPr>
          <w:rFonts w:ascii="Times New Roman" w:hAnsi="Times New Roman" w:cs="Times New Roman"/>
          <w:sz w:val="28"/>
          <w:szCs w:val="28"/>
        </w:rPr>
        <w:t xml:space="preserve">Порой мы используем слова и не задумываемся о их влиянии. </w:t>
      </w:r>
      <w:r w:rsidR="005B0D5D">
        <w:rPr>
          <w:rFonts w:ascii="Times New Roman" w:hAnsi="Times New Roman" w:cs="Times New Roman"/>
          <w:sz w:val="28"/>
          <w:szCs w:val="28"/>
        </w:rPr>
        <w:t>Слова «</w:t>
      </w:r>
      <w:r w:rsidR="00B572AC">
        <w:rPr>
          <w:rFonts w:ascii="Times New Roman" w:hAnsi="Times New Roman" w:cs="Times New Roman"/>
          <w:sz w:val="28"/>
          <w:szCs w:val="28"/>
        </w:rPr>
        <w:t xml:space="preserve">ты </w:t>
      </w:r>
      <w:r w:rsidR="005B0D5D" w:rsidRPr="00F05E84">
        <w:rPr>
          <w:rFonts w:ascii="Times New Roman" w:hAnsi="Times New Roman" w:cs="Times New Roman"/>
          <w:b/>
          <w:bCs/>
          <w:i/>
          <w:iCs/>
          <w:sz w:val="28"/>
          <w:szCs w:val="28"/>
        </w:rPr>
        <w:t>всегда</w:t>
      </w:r>
      <w:r w:rsidR="005B0D5D">
        <w:rPr>
          <w:rFonts w:ascii="Times New Roman" w:hAnsi="Times New Roman" w:cs="Times New Roman"/>
          <w:sz w:val="28"/>
          <w:szCs w:val="28"/>
        </w:rPr>
        <w:t xml:space="preserve"> </w:t>
      </w:r>
      <w:r w:rsidR="00B572AC">
        <w:rPr>
          <w:rFonts w:ascii="Times New Roman" w:hAnsi="Times New Roman" w:cs="Times New Roman"/>
          <w:sz w:val="28"/>
          <w:szCs w:val="28"/>
        </w:rPr>
        <w:t>так» ил</w:t>
      </w:r>
      <w:r w:rsidR="005B0D5D">
        <w:rPr>
          <w:rFonts w:ascii="Times New Roman" w:hAnsi="Times New Roman" w:cs="Times New Roman"/>
          <w:sz w:val="28"/>
          <w:szCs w:val="28"/>
        </w:rPr>
        <w:t xml:space="preserve">и </w:t>
      </w:r>
      <w:r w:rsidR="00B572AC">
        <w:rPr>
          <w:rFonts w:ascii="Times New Roman" w:hAnsi="Times New Roman" w:cs="Times New Roman"/>
          <w:sz w:val="28"/>
          <w:szCs w:val="28"/>
        </w:rPr>
        <w:t xml:space="preserve">«ты </w:t>
      </w:r>
      <w:r w:rsidR="005B0D5D" w:rsidRPr="00F05E84">
        <w:rPr>
          <w:rFonts w:ascii="Times New Roman" w:hAnsi="Times New Roman" w:cs="Times New Roman"/>
          <w:i/>
          <w:iCs/>
          <w:sz w:val="28"/>
          <w:szCs w:val="28"/>
        </w:rPr>
        <w:t>никогда</w:t>
      </w:r>
      <w:r w:rsidR="00B572AC">
        <w:rPr>
          <w:rFonts w:ascii="Times New Roman" w:hAnsi="Times New Roman" w:cs="Times New Roman"/>
          <w:sz w:val="28"/>
          <w:szCs w:val="28"/>
        </w:rPr>
        <w:t xml:space="preserve"> не…</w:t>
      </w:r>
      <w:r w:rsidR="005B0D5D">
        <w:rPr>
          <w:rFonts w:ascii="Times New Roman" w:hAnsi="Times New Roman" w:cs="Times New Roman"/>
          <w:sz w:val="28"/>
          <w:szCs w:val="28"/>
        </w:rPr>
        <w:t>» убивают всякое желание меняться</w:t>
      </w:r>
      <w:r w:rsidR="00090DEC">
        <w:rPr>
          <w:rFonts w:ascii="Times New Roman" w:hAnsi="Times New Roman" w:cs="Times New Roman"/>
          <w:sz w:val="28"/>
          <w:szCs w:val="28"/>
        </w:rPr>
        <w:t xml:space="preserve"> и общаться</w:t>
      </w:r>
      <w:r w:rsidR="005B0D5D">
        <w:rPr>
          <w:rFonts w:ascii="Times New Roman" w:hAnsi="Times New Roman" w:cs="Times New Roman"/>
          <w:sz w:val="28"/>
          <w:szCs w:val="28"/>
        </w:rPr>
        <w:t xml:space="preserve">. </w:t>
      </w:r>
      <w:r w:rsidR="00914A9F">
        <w:rPr>
          <w:rFonts w:ascii="Times New Roman" w:hAnsi="Times New Roman" w:cs="Times New Roman"/>
          <w:sz w:val="28"/>
          <w:szCs w:val="28"/>
        </w:rPr>
        <w:t>Это обобщающие слова, которые ча</w:t>
      </w:r>
      <w:r w:rsidR="002E5D36">
        <w:rPr>
          <w:rFonts w:ascii="Times New Roman" w:hAnsi="Times New Roman" w:cs="Times New Roman"/>
          <w:sz w:val="28"/>
          <w:szCs w:val="28"/>
        </w:rPr>
        <w:t>щ</w:t>
      </w:r>
      <w:r w:rsidR="00914A9F">
        <w:rPr>
          <w:rFonts w:ascii="Times New Roman" w:hAnsi="Times New Roman" w:cs="Times New Roman"/>
          <w:sz w:val="28"/>
          <w:szCs w:val="28"/>
        </w:rPr>
        <w:t>е всего не</w:t>
      </w:r>
      <w:r w:rsidR="009F7A3A">
        <w:rPr>
          <w:rFonts w:ascii="Times New Roman" w:hAnsi="Times New Roman" w:cs="Times New Roman"/>
          <w:sz w:val="28"/>
          <w:szCs w:val="28"/>
        </w:rPr>
        <w:t xml:space="preserve"> вполне </w:t>
      </w:r>
      <w:r w:rsidR="00914A9F">
        <w:rPr>
          <w:rFonts w:ascii="Times New Roman" w:hAnsi="Times New Roman" w:cs="Times New Roman"/>
          <w:sz w:val="28"/>
          <w:szCs w:val="28"/>
        </w:rPr>
        <w:t>достоверны.</w:t>
      </w:r>
      <w:r w:rsidR="002E5D36">
        <w:rPr>
          <w:rFonts w:ascii="Times New Roman" w:hAnsi="Times New Roman" w:cs="Times New Roman"/>
          <w:sz w:val="28"/>
          <w:szCs w:val="28"/>
        </w:rPr>
        <w:t xml:space="preserve"> Если хотя бы раз супруг поступил иначе, </w:t>
      </w:r>
      <w:r w:rsidR="00197951">
        <w:rPr>
          <w:rFonts w:ascii="Times New Roman" w:hAnsi="Times New Roman" w:cs="Times New Roman"/>
          <w:sz w:val="28"/>
          <w:szCs w:val="28"/>
        </w:rPr>
        <w:t>формулировк</w:t>
      </w:r>
      <w:r w:rsidR="00FA386C">
        <w:rPr>
          <w:rFonts w:ascii="Times New Roman" w:hAnsi="Times New Roman" w:cs="Times New Roman"/>
          <w:sz w:val="28"/>
          <w:szCs w:val="28"/>
        </w:rPr>
        <w:t>а оказывается</w:t>
      </w:r>
      <w:r w:rsidR="00197951">
        <w:rPr>
          <w:rFonts w:ascii="Times New Roman" w:hAnsi="Times New Roman" w:cs="Times New Roman"/>
          <w:sz w:val="28"/>
          <w:szCs w:val="28"/>
        </w:rPr>
        <w:t xml:space="preserve"> не </w:t>
      </w:r>
      <w:r w:rsidR="002E5D36">
        <w:rPr>
          <w:rFonts w:ascii="Times New Roman" w:hAnsi="Times New Roman" w:cs="Times New Roman"/>
          <w:sz w:val="28"/>
          <w:szCs w:val="28"/>
        </w:rPr>
        <w:t>корректн</w:t>
      </w:r>
      <w:r w:rsidR="00FA386C">
        <w:rPr>
          <w:rFonts w:ascii="Times New Roman" w:hAnsi="Times New Roman" w:cs="Times New Roman"/>
          <w:sz w:val="28"/>
          <w:szCs w:val="28"/>
        </w:rPr>
        <w:t>ой</w:t>
      </w:r>
      <w:r w:rsidR="002E5D36">
        <w:rPr>
          <w:rFonts w:ascii="Times New Roman" w:hAnsi="Times New Roman" w:cs="Times New Roman"/>
          <w:sz w:val="28"/>
          <w:szCs w:val="28"/>
        </w:rPr>
        <w:t xml:space="preserve">. </w:t>
      </w:r>
      <w:r w:rsidR="00167EF3">
        <w:rPr>
          <w:rFonts w:ascii="Times New Roman" w:hAnsi="Times New Roman" w:cs="Times New Roman"/>
          <w:sz w:val="28"/>
          <w:szCs w:val="28"/>
        </w:rPr>
        <w:t xml:space="preserve">Но </w:t>
      </w:r>
      <w:r w:rsidR="002E5D36">
        <w:rPr>
          <w:rFonts w:ascii="Times New Roman" w:hAnsi="Times New Roman" w:cs="Times New Roman"/>
          <w:sz w:val="28"/>
          <w:szCs w:val="28"/>
        </w:rPr>
        <w:t xml:space="preserve">мы </w:t>
      </w:r>
      <w:r w:rsidR="001522A2">
        <w:rPr>
          <w:rFonts w:ascii="Times New Roman" w:hAnsi="Times New Roman" w:cs="Times New Roman"/>
          <w:sz w:val="28"/>
          <w:szCs w:val="28"/>
        </w:rPr>
        <w:t>скажем</w:t>
      </w:r>
      <w:r w:rsidR="002E5D36">
        <w:rPr>
          <w:rFonts w:ascii="Times New Roman" w:hAnsi="Times New Roman" w:cs="Times New Roman"/>
          <w:sz w:val="28"/>
          <w:szCs w:val="28"/>
        </w:rPr>
        <w:t xml:space="preserve"> </w:t>
      </w:r>
      <w:r w:rsidR="00167EF3">
        <w:rPr>
          <w:rFonts w:ascii="Times New Roman" w:hAnsi="Times New Roman" w:cs="Times New Roman"/>
          <w:sz w:val="28"/>
          <w:szCs w:val="28"/>
        </w:rPr>
        <w:t xml:space="preserve">сформулировать мысль </w:t>
      </w:r>
      <w:r w:rsidR="002E5D36">
        <w:rPr>
          <w:rFonts w:ascii="Times New Roman" w:hAnsi="Times New Roman" w:cs="Times New Roman"/>
          <w:sz w:val="28"/>
          <w:szCs w:val="28"/>
        </w:rPr>
        <w:t>точнее</w:t>
      </w:r>
      <w:r w:rsidR="001522A2">
        <w:rPr>
          <w:rFonts w:ascii="Times New Roman" w:hAnsi="Times New Roman" w:cs="Times New Roman"/>
          <w:sz w:val="28"/>
          <w:szCs w:val="28"/>
        </w:rPr>
        <w:t xml:space="preserve">, говоря о событии или же </w:t>
      </w:r>
      <w:r w:rsidR="00DD503E">
        <w:rPr>
          <w:rFonts w:ascii="Times New Roman" w:hAnsi="Times New Roman" w:cs="Times New Roman"/>
          <w:sz w:val="28"/>
          <w:szCs w:val="28"/>
        </w:rPr>
        <w:t xml:space="preserve">о конкретном </w:t>
      </w:r>
      <w:r w:rsidR="001522A2">
        <w:rPr>
          <w:rFonts w:ascii="Times New Roman" w:hAnsi="Times New Roman" w:cs="Times New Roman"/>
          <w:sz w:val="28"/>
          <w:szCs w:val="28"/>
        </w:rPr>
        <w:t>факте</w:t>
      </w:r>
      <w:r w:rsidR="00DD503E">
        <w:rPr>
          <w:rFonts w:ascii="Times New Roman" w:hAnsi="Times New Roman" w:cs="Times New Roman"/>
          <w:sz w:val="28"/>
          <w:szCs w:val="28"/>
        </w:rPr>
        <w:t>. Тогда</w:t>
      </w:r>
      <w:r w:rsidR="001522A2">
        <w:rPr>
          <w:rFonts w:ascii="Times New Roman" w:hAnsi="Times New Roman" w:cs="Times New Roman"/>
          <w:sz w:val="28"/>
          <w:szCs w:val="28"/>
        </w:rPr>
        <w:t xml:space="preserve"> шансы быть услышанными повышаются. </w:t>
      </w:r>
    </w:p>
    <w:p w14:paraId="3D881DC0" w14:textId="1413D020" w:rsidR="0005255B" w:rsidRPr="00746F5E" w:rsidRDefault="00696EF2" w:rsidP="00233F08">
      <w:pPr>
        <w:pStyle w:val="a3"/>
        <w:numPr>
          <w:ilvl w:val="0"/>
          <w:numId w:val="2"/>
        </w:numPr>
        <w:rPr>
          <w:rFonts w:ascii="Times New Roman" w:hAnsi="Times New Roman" w:cs="Times New Roman"/>
          <w:b/>
          <w:bCs/>
          <w:sz w:val="28"/>
          <w:szCs w:val="28"/>
        </w:rPr>
      </w:pPr>
      <w:r w:rsidRPr="00746F5E">
        <w:rPr>
          <w:rFonts w:ascii="Times New Roman" w:hAnsi="Times New Roman" w:cs="Times New Roman"/>
          <w:b/>
          <w:bCs/>
          <w:sz w:val="28"/>
          <w:szCs w:val="28"/>
        </w:rPr>
        <w:t>Отношение влияет на слушание</w:t>
      </w:r>
    </w:p>
    <w:p w14:paraId="13D9C06C" w14:textId="54363DE9" w:rsidR="0005255B" w:rsidRDefault="00F846F1">
      <w:pPr>
        <w:rPr>
          <w:rFonts w:ascii="Times New Roman" w:hAnsi="Times New Roman" w:cs="Times New Roman"/>
          <w:i/>
          <w:iCs/>
          <w:sz w:val="28"/>
          <w:szCs w:val="28"/>
        </w:rPr>
      </w:pPr>
      <w:r w:rsidRPr="00F846F1">
        <w:rPr>
          <w:rFonts w:ascii="Times New Roman" w:hAnsi="Times New Roman" w:cs="Times New Roman"/>
          <w:i/>
          <w:iCs/>
          <w:sz w:val="28"/>
          <w:szCs w:val="28"/>
        </w:rPr>
        <w:t>Матф</w:t>
      </w:r>
      <w:r>
        <w:rPr>
          <w:rFonts w:ascii="Times New Roman" w:hAnsi="Times New Roman" w:cs="Times New Roman"/>
          <w:i/>
          <w:iCs/>
          <w:sz w:val="28"/>
          <w:szCs w:val="28"/>
        </w:rPr>
        <w:t xml:space="preserve">ея </w:t>
      </w:r>
      <w:r w:rsidRPr="00F846F1">
        <w:rPr>
          <w:rFonts w:ascii="Times New Roman" w:hAnsi="Times New Roman" w:cs="Times New Roman"/>
          <w:i/>
          <w:iCs/>
          <w:sz w:val="28"/>
          <w:szCs w:val="28"/>
        </w:rPr>
        <w:t xml:space="preserve">7:18 </w:t>
      </w:r>
      <w:r>
        <w:rPr>
          <w:rFonts w:ascii="Times New Roman" w:hAnsi="Times New Roman" w:cs="Times New Roman"/>
          <w:i/>
          <w:iCs/>
          <w:sz w:val="28"/>
          <w:szCs w:val="28"/>
        </w:rPr>
        <w:t>«</w:t>
      </w:r>
      <w:r w:rsidRPr="00F846F1">
        <w:rPr>
          <w:rFonts w:ascii="Times New Roman" w:hAnsi="Times New Roman" w:cs="Times New Roman"/>
          <w:i/>
          <w:iCs/>
          <w:sz w:val="28"/>
          <w:szCs w:val="28"/>
        </w:rPr>
        <w:t>Не может дерево доброе приносить плоды худые, ни дерево худое приносить плоды добрые</w:t>
      </w:r>
      <w:r>
        <w:rPr>
          <w:rFonts w:ascii="Times New Roman" w:hAnsi="Times New Roman" w:cs="Times New Roman"/>
          <w:i/>
          <w:iCs/>
          <w:sz w:val="28"/>
          <w:szCs w:val="28"/>
        </w:rPr>
        <w:t>»</w:t>
      </w:r>
    </w:p>
    <w:p w14:paraId="489AEB1E" w14:textId="5E449F78" w:rsidR="0015668F" w:rsidRDefault="00704DD9">
      <w:pPr>
        <w:rPr>
          <w:rFonts w:ascii="Times New Roman" w:hAnsi="Times New Roman" w:cs="Times New Roman"/>
          <w:sz w:val="28"/>
          <w:szCs w:val="28"/>
        </w:rPr>
      </w:pPr>
      <w:r>
        <w:rPr>
          <w:rFonts w:ascii="Times New Roman" w:hAnsi="Times New Roman" w:cs="Times New Roman"/>
          <w:sz w:val="28"/>
          <w:szCs w:val="28"/>
        </w:rPr>
        <w:t xml:space="preserve">То, как мы относимся к человеку и влияет на наше желание или нежелание его слушать. Поэтому </w:t>
      </w:r>
      <w:r w:rsidR="006D58CF">
        <w:rPr>
          <w:rFonts w:ascii="Times New Roman" w:hAnsi="Times New Roman" w:cs="Times New Roman"/>
          <w:sz w:val="28"/>
          <w:szCs w:val="28"/>
        </w:rPr>
        <w:t>перво-наперво</w:t>
      </w:r>
      <w:r>
        <w:rPr>
          <w:rFonts w:ascii="Times New Roman" w:hAnsi="Times New Roman" w:cs="Times New Roman"/>
          <w:sz w:val="28"/>
          <w:szCs w:val="28"/>
        </w:rPr>
        <w:t xml:space="preserve"> необходимо </w:t>
      </w:r>
      <w:r w:rsidR="00FB1A37">
        <w:rPr>
          <w:rFonts w:ascii="Times New Roman" w:hAnsi="Times New Roman" w:cs="Times New Roman"/>
          <w:sz w:val="28"/>
          <w:szCs w:val="28"/>
        </w:rPr>
        <w:t>про</w:t>
      </w:r>
      <w:r>
        <w:rPr>
          <w:rFonts w:ascii="Times New Roman" w:hAnsi="Times New Roman" w:cs="Times New Roman"/>
          <w:sz w:val="28"/>
          <w:szCs w:val="28"/>
        </w:rPr>
        <w:t>анализировать свое отношение к супругу. Понять, что стало обыденным или не</w:t>
      </w:r>
      <w:r w:rsidR="005F02AB">
        <w:rPr>
          <w:rFonts w:ascii="Times New Roman" w:hAnsi="Times New Roman" w:cs="Times New Roman"/>
          <w:sz w:val="28"/>
          <w:szCs w:val="28"/>
        </w:rPr>
        <w:t xml:space="preserve"> уст</w:t>
      </w:r>
      <w:r>
        <w:rPr>
          <w:rFonts w:ascii="Times New Roman" w:hAnsi="Times New Roman" w:cs="Times New Roman"/>
          <w:sz w:val="28"/>
          <w:szCs w:val="28"/>
        </w:rPr>
        <w:t xml:space="preserve">раивает. На </w:t>
      </w:r>
      <w:r>
        <w:rPr>
          <w:rFonts w:ascii="Times New Roman" w:hAnsi="Times New Roman" w:cs="Times New Roman"/>
          <w:sz w:val="28"/>
          <w:szCs w:val="28"/>
        </w:rPr>
        <w:lastRenderedPageBreak/>
        <w:t>что мы стали смотреть поверхностно</w:t>
      </w:r>
      <w:r w:rsidR="0015668F">
        <w:rPr>
          <w:rFonts w:ascii="Times New Roman" w:hAnsi="Times New Roman" w:cs="Times New Roman"/>
          <w:sz w:val="28"/>
          <w:szCs w:val="28"/>
        </w:rPr>
        <w:t xml:space="preserve"> или крити</w:t>
      </w:r>
      <w:r w:rsidR="00A623FE">
        <w:rPr>
          <w:rFonts w:ascii="Times New Roman" w:hAnsi="Times New Roman" w:cs="Times New Roman"/>
          <w:sz w:val="28"/>
          <w:szCs w:val="28"/>
        </w:rPr>
        <w:t xml:space="preserve">чески. </w:t>
      </w:r>
      <w:r w:rsidR="0015668F">
        <w:rPr>
          <w:rFonts w:ascii="Times New Roman" w:hAnsi="Times New Roman" w:cs="Times New Roman"/>
          <w:sz w:val="28"/>
          <w:szCs w:val="28"/>
        </w:rPr>
        <w:t xml:space="preserve">Возможно между нами есть нерешенные вопросы, которые </w:t>
      </w:r>
      <w:r w:rsidR="00176F27">
        <w:rPr>
          <w:rFonts w:ascii="Times New Roman" w:hAnsi="Times New Roman" w:cs="Times New Roman"/>
          <w:sz w:val="28"/>
          <w:szCs w:val="28"/>
        </w:rPr>
        <w:t>образовали</w:t>
      </w:r>
      <w:r w:rsidR="0015668F">
        <w:rPr>
          <w:rFonts w:ascii="Times New Roman" w:hAnsi="Times New Roman" w:cs="Times New Roman"/>
          <w:sz w:val="28"/>
          <w:szCs w:val="28"/>
        </w:rPr>
        <w:t xml:space="preserve"> </w:t>
      </w:r>
      <w:r w:rsidR="00D23FE1">
        <w:rPr>
          <w:rFonts w:ascii="Times New Roman" w:hAnsi="Times New Roman" w:cs="Times New Roman"/>
          <w:sz w:val="28"/>
          <w:szCs w:val="28"/>
        </w:rPr>
        <w:t>стен</w:t>
      </w:r>
      <w:r w:rsidR="00176F27">
        <w:rPr>
          <w:rFonts w:ascii="Times New Roman" w:hAnsi="Times New Roman" w:cs="Times New Roman"/>
          <w:sz w:val="28"/>
          <w:szCs w:val="28"/>
        </w:rPr>
        <w:t>у</w:t>
      </w:r>
      <w:r w:rsidR="0015668F">
        <w:rPr>
          <w:rFonts w:ascii="Times New Roman" w:hAnsi="Times New Roman" w:cs="Times New Roman"/>
          <w:sz w:val="28"/>
          <w:szCs w:val="28"/>
        </w:rPr>
        <w:t>, через котор</w:t>
      </w:r>
      <w:r w:rsidR="00D23FE1">
        <w:rPr>
          <w:rFonts w:ascii="Times New Roman" w:hAnsi="Times New Roman" w:cs="Times New Roman"/>
          <w:sz w:val="28"/>
          <w:szCs w:val="28"/>
        </w:rPr>
        <w:t>ую</w:t>
      </w:r>
      <w:r w:rsidR="0015668F">
        <w:rPr>
          <w:rFonts w:ascii="Times New Roman" w:hAnsi="Times New Roman" w:cs="Times New Roman"/>
          <w:sz w:val="28"/>
          <w:szCs w:val="28"/>
        </w:rPr>
        <w:t xml:space="preserve"> никак не докричаться и не услышать</w:t>
      </w:r>
      <w:r w:rsidR="0041431A">
        <w:rPr>
          <w:rFonts w:ascii="Times New Roman" w:hAnsi="Times New Roman" w:cs="Times New Roman"/>
          <w:sz w:val="28"/>
          <w:szCs w:val="28"/>
        </w:rPr>
        <w:t xml:space="preserve"> друг друга</w:t>
      </w:r>
      <w:r w:rsidR="0015668F">
        <w:rPr>
          <w:rFonts w:ascii="Times New Roman" w:hAnsi="Times New Roman" w:cs="Times New Roman"/>
          <w:sz w:val="28"/>
          <w:szCs w:val="28"/>
        </w:rPr>
        <w:t>.</w:t>
      </w:r>
      <w:r w:rsidR="0010745C">
        <w:rPr>
          <w:rFonts w:ascii="Times New Roman" w:hAnsi="Times New Roman" w:cs="Times New Roman"/>
          <w:sz w:val="28"/>
          <w:szCs w:val="28"/>
        </w:rPr>
        <w:t xml:space="preserve"> И именно с этого стоит начать.</w:t>
      </w:r>
    </w:p>
    <w:p w14:paraId="59933323" w14:textId="4B65FA79" w:rsidR="0005255B" w:rsidRPr="00E66CD5" w:rsidRDefault="00696EF2" w:rsidP="00E66CD5">
      <w:pPr>
        <w:pStyle w:val="a3"/>
        <w:numPr>
          <w:ilvl w:val="0"/>
          <w:numId w:val="2"/>
        </w:numPr>
        <w:rPr>
          <w:rFonts w:ascii="Times New Roman" w:hAnsi="Times New Roman" w:cs="Times New Roman"/>
          <w:b/>
          <w:bCs/>
          <w:sz w:val="28"/>
          <w:szCs w:val="28"/>
        </w:rPr>
      </w:pPr>
      <w:r w:rsidRPr="00E66CD5">
        <w:rPr>
          <w:rFonts w:ascii="Times New Roman" w:hAnsi="Times New Roman" w:cs="Times New Roman"/>
          <w:b/>
          <w:bCs/>
          <w:sz w:val="28"/>
          <w:szCs w:val="28"/>
        </w:rPr>
        <w:t>Ответственность за слова</w:t>
      </w:r>
    </w:p>
    <w:p w14:paraId="489EE143" w14:textId="14F1FCE9" w:rsidR="0039190E" w:rsidRPr="0039190E" w:rsidRDefault="00D5185F" w:rsidP="0039190E">
      <w:pPr>
        <w:rPr>
          <w:rFonts w:ascii="Times New Roman" w:hAnsi="Times New Roman" w:cs="Times New Roman"/>
          <w:sz w:val="28"/>
          <w:szCs w:val="28"/>
        </w:rPr>
      </w:pPr>
      <w:r>
        <w:rPr>
          <w:rFonts w:ascii="Times New Roman" w:hAnsi="Times New Roman" w:cs="Times New Roman"/>
          <w:sz w:val="28"/>
          <w:szCs w:val="28"/>
        </w:rPr>
        <w:t>Ответственность – п</w:t>
      </w:r>
      <w:r w:rsidR="00B4790B">
        <w:rPr>
          <w:rFonts w:ascii="Times New Roman" w:hAnsi="Times New Roman" w:cs="Times New Roman"/>
          <w:sz w:val="28"/>
          <w:szCs w:val="28"/>
        </w:rPr>
        <w:t xml:space="preserve">ункт самый важный. </w:t>
      </w:r>
      <w:r w:rsidR="00190546">
        <w:rPr>
          <w:rFonts w:ascii="Times New Roman" w:hAnsi="Times New Roman" w:cs="Times New Roman"/>
          <w:sz w:val="28"/>
          <w:szCs w:val="28"/>
        </w:rPr>
        <w:t xml:space="preserve">Мы можем считать, что другой человек нас разозлил, из-за него мы сказали лишнее. Однако, мы и только мы отвечаем за то, что произносим и о чем молчим. </w:t>
      </w:r>
      <w:r w:rsidR="00F14C73">
        <w:rPr>
          <w:rFonts w:ascii="Times New Roman" w:hAnsi="Times New Roman" w:cs="Times New Roman"/>
          <w:sz w:val="28"/>
          <w:szCs w:val="28"/>
        </w:rPr>
        <w:t>Мы ответственны за то, каковы наши мысли</w:t>
      </w:r>
      <w:r w:rsidR="008D2CB4">
        <w:rPr>
          <w:rFonts w:ascii="Times New Roman" w:hAnsi="Times New Roman" w:cs="Times New Roman"/>
          <w:sz w:val="28"/>
          <w:szCs w:val="28"/>
        </w:rPr>
        <w:t xml:space="preserve"> и в какие слова мы их облекаем</w:t>
      </w:r>
      <w:r w:rsidR="00F14C73">
        <w:rPr>
          <w:rFonts w:ascii="Times New Roman" w:hAnsi="Times New Roman" w:cs="Times New Roman"/>
          <w:sz w:val="28"/>
          <w:szCs w:val="28"/>
        </w:rPr>
        <w:t>.</w:t>
      </w:r>
      <w:r w:rsidR="00190546">
        <w:rPr>
          <w:rFonts w:ascii="Times New Roman" w:hAnsi="Times New Roman" w:cs="Times New Roman"/>
          <w:sz w:val="28"/>
          <w:szCs w:val="28"/>
        </w:rPr>
        <w:t xml:space="preserve"> Потому </w:t>
      </w:r>
      <w:r w:rsidR="0039190E">
        <w:rPr>
          <w:rFonts w:ascii="Times New Roman" w:hAnsi="Times New Roman" w:cs="Times New Roman"/>
          <w:sz w:val="28"/>
          <w:szCs w:val="28"/>
        </w:rPr>
        <w:t xml:space="preserve">в книге </w:t>
      </w:r>
      <w:hyperlink r:id="rId6" w:history="1">
        <w:r w:rsidR="0039190E" w:rsidRPr="0039190E">
          <w:rPr>
            <w:rStyle w:val="a4"/>
            <w:rFonts w:ascii="Times New Roman" w:hAnsi="Times New Roman" w:cs="Times New Roman"/>
            <w:i/>
            <w:iCs/>
            <w:color w:val="auto"/>
            <w:sz w:val="28"/>
            <w:szCs w:val="28"/>
            <w:u w:val="none"/>
          </w:rPr>
          <w:t>Иакова 1:19</w:t>
        </w:r>
      </w:hyperlink>
      <w:r w:rsidR="0039190E" w:rsidRPr="0039190E">
        <w:rPr>
          <w:rFonts w:ascii="Times New Roman" w:hAnsi="Times New Roman" w:cs="Times New Roman"/>
          <w:i/>
          <w:iCs/>
          <w:sz w:val="28"/>
          <w:szCs w:val="28"/>
        </w:rPr>
        <w:t xml:space="preserve"> </w:t>
      </w:r>
      <w:r w:rsidR="0039190E">
        <w:rPr>
          <w:rFonts w:ascii="Times New Roman" w:hAnsi="Times New Roman" w:cs="Times New Roman"/>
          <w:i/>
          <w:iCs/>
          <w:sz w:val="28"/>
          <w:szCs w:val="28"/>
        </w:rPr>
        <w:t xml:space="preserve">мы читаем: </w:t>
      </w:r>
      <w:r w:rsidR="0039190E" w:rsidRPr="0039190E">
        <w:rPr>
          <w:rFonts w:ascii="Times New Roman" w:hAnsi="Times New Roman" w:cs="Times New Roman"/>
          <w:i/>
          <w:iCs/>
          <w:sz w:val="28"/>
          <w:szCs w:val="28"/>
        </w:rPr>
        <w:t xml:space="preserve">«Итак, братия мои возлюбленные, всякий человек да будет скор на </w:t>
      </w:r>
      <w:proofErr w:type="spellStart"/>
      <w:r w:rsidR="0039190E" w:rsidRPr="0039190E">
        <w:rPr>
          <w:rFonts w:ascii="Times New Roman" w:hAnsi="Times New Roman" w:cs="Times New Roman"/>
          <w:i/>
          <w:iCs/>
          <w:sz w:val="28"/>
          <w:szCs w:val="28"/>
        </w:rPr>
        <w:t>слышание</w:t>
      </w:r>
      <w:proofErr w:type="spellEnd"/>
      <w:r w:rsidR="0039190E" w:rsidRPr="0039190E">
        <w:rPr>
          <w:rFonts w:ascii="Times New Roman" w:hAnsi="Times New Roman" w:cs="Times New Roman"/>
          <w:i/>
          <w:iCs/>
          <w:sz w:val="28"/>
          <w:szCs w:val="28"/>
        </w:rPr>
        <w:t>, медлен на слова, медлен на гнев»</w:t>
      </w:r>
      <w:r w:rsidR="00770059">
        <w:rPr>
          <w:rFonts w:ascii="Times New Roman" w:hAnsi="Times New Roman" w:cs="Times New Roman"/>
          <w:i/>
          <w:iCs/>
          <w:sz w:val="28"/>
          <w:szCs w:val="28"/>
        </w:rPr>
        <w:t>.</w:t>
      </w:r>
      <w:r w:rsidR="00D6097C">
        <w:rPr>
          <w:rFonts w:ascii="Times New Roman" w:hAnsi="Times New Roman" w:cs="Times New Roman"/>
          <w:i/>
          <w:iCs/>
          <w:sz w:val="28"/>
          <w:szCs w:val="28"/>
        </w:rPr>
        <w:t xml:space="preserve"> </w:t>
      </w:r>
      <w:r w:rsidR="00D6097C" w:rsidRPr="00D6097C">
        <w:rPr>
          <w:rFonts w:ascii="Times New Roman" w:hAnsi="Times New Roman" w:cs="Times New Roman"/>
          <w:sz w:val="28"/>
          <w:szCs w:val="28"/>
        </w:rPr>
        <w:t xml:space="preserve">Эти слова о том, что умение слушать, эмоции и слова </w:t>
      </w:r>
      <w:r w:rsidR="00F86956">
        <w:rPr>
          <w:rFonts w:ascii="Times New Roman" w:hAnsi="Times New Roman" w:cs="Times New Roman"/>
          <w:sz w:val="28"/>
          <w:szCs w:val="28"/>
        </w:rPr>
        <w:t>–</w:t>
      </w:r>
      <w:r w:rsidR="00D6097C" w:rsidRPr="00D6097C">
        <w:rPr>
          <w:rFonts w:ascii="Times New Roman" w:hAnsi="Times New Roman" w:cs="Times New Roman"/>
          <w:sz w:val="28"/>
          <w:szCs w:val="28"/>
        </w:rPr>
        <w:t xml:space="preserve"> </w:t>
      </w:r>
      <w:r w:rsidR="00F86956">
        <w:rPr>
          <w:rFonts w:ascii="Times New Roman" w:hAnsi="Times New Roman" w:cs="Times New Roman"/>
          <w:sz w:val="28"/>
          <w:szCs w:val="28"/>
        </w:rPr>
        <w:t xml:space="preserve">только наша </w:t>
      </w:r>
      <w:r w:rsidR="00DC4B6A">
        <w:rPr>
          <w:rFonts w:ascii="Times New Roman" w:hAnsi="Times New Roman" w:cs="Times New Roman"/>
          <w:sz w:val="28"/>
          <w:szCs w:val="28"/>
        </w:rPr>
        <w:t>обязанность</w:t>
      </w:r>
      <w:r w:rsidR="00F86956">
        <w:rPr>
          <w:rFonts w:ascii="Times New Roman" w:hAnsi="Times New Roman" w:cs="Times New Roman"/>
          <w:sz w:val="28"/>
          <w:szCs w:val="28"/>
        </w:rPr>
        <w:t>.</w:t>
      </w:r>
    </w:p>
    <w:p w14:paraId="79FC0035" w14:textId="51142B14" w:rsidR="00074565" w:rsidRPr="00074565" w:rsidRDefault="00D87FE9" w:rsidP="00074565">
      <w:pPr>
        <w:rPr>
          <w:rFonts w:ascii="Times New Roman" w:hAnsi="Times New Roman" w:cs="Times New Roman"/>
          <w:b/>
          <w:bCs/>
          <w:sz w:val="28"/>
          <w:szCs w:val="28"/>
        </w:rPr>
      </w:pPr>
      <w:r w:rsidRPr="00D87FE9">
        <w:rPr>
          <w:rFonts w:ascii="Times New Roman" w:hAnsi="Times New Roman" w:cs="Times New Roman"/>
          <w:sz w:val="28"/>
          <w:szCs w:val="28"/>
        </w:rPr>
        <w:t>Напоследок хочется привести</w:t>
      </w:r>
      <w:r>
        <w:rPr>
          <w:rFonts w:ascii="Times New Roman" w:hAnsi="Times New Roman" w:cs="Times New Roman"/>
          <w:b/>
          <w:bCs/>
          <w:sz w:val="28"/>
          <w:szCs w:val="28"/>
        </w:rPr>
        <w:t xml:space="preserve"> п</w:t>
      </w:r>
      <w:r w:rsidR="00074565" w:rsidRPr="00074565">
        <w:rPr>
          <w:rFonts w:ascii="Times New Roman" w:hAnsi="Times New Roman" w:cs="Times New Roman"/>
          <w:b/>
          <w:bCs/>
          <w:sz w:val="28"/>
          <w:szCs w:val="28"/>
        </w:rPr>
        <w:t>ритч</w:t>
      </w:r>
      <w:r>
        <w:rPr>
          <w:rFonts w:ascii="Times New Roman" w:hAnsi="Times New Roman" w:cs="Times New Roman"/>
          <w:b/>
          <w:bCs/>
          <w:sz w:val="28"/>
          <w:szCs w:val="28"/>
        </w:rPr>
        <w:t>у</w:t>
      </w:r>
      <w:r w:rsidR="00074565" w:rsidRPr="00074565">
        <w:rPr>
          <w:rFonts w:ascii="Times New Roman" w:hAnsi="Times New Roman" w:cs="Times New Roman"/>
          <w:b/>
          <w:bCs/>
          <w:sz w:val="28"/>
          <w:szCs w:val="28"/>
        </w:rPr>
        <w:t xml:space="preserve"> о сверчке.</w:t>
      </w:r>
    </w:p>
    <w:p w14:paraId="5895EB23" w14:textId="03F570FB" w:rsidR="00074565" w:rsidRPr="00074565" w:rsidRDefault="00074565" w:rsidP="00074565">
      <w:pPr>
        <w:rPr>
          <w:rFonts w:ascii="Times New Roman" w:hAnsi="Times New Roman" w:cs="Times New Roman"/>
          <w:sz w:val="28"/>
          <w:szCs w:val="28"/>
        </w:rPr>
      </w:pPr>
      <w:r w:rsidRPr="00074565">
        <w:rPr>
          <w:rFonts w:ascii="Times New Roman" w:hAnsi="Times New Roman" w:cs="Times New Roman"/>
          <w:sz w:val="28"/>
          <w:szCs w:val="28"/>
        </w:rPr>
        <w:t>Один горожанин шел со своим другом, приехавшем из сельской местности, по людной улице в центре города. Друг внезапно воскликнул:</w:t>
      </w:r>
    </w:p>
    <w:p w14:paraId="0A6A9621" w14:textId="77777777" w:rsidR="00074565" w:rsidRPr="00074565" w:rsidRDefault="00074565" w:rsidP="00074565">
      <w:pPr>
        <w:rPr>
          <w:rFonts w:ascii="Times New Roman" w:hAnsi="Times New Roman" w:cs="Times New Roman"/>
          <w:sz w:val="28"/>
          <w:szCs w:val="28"/>
        </w:rPr>
      </w:pPr>
      <w:r w:rsidRPr="00074565">
        <w:rPr>
          <w:rFonts w:ascii="Times New Roman" w:hAnsi="Times New Roman" w:cs="Times New Roman"/>
          <w:sz w:val="28"/>
          <w:szCs w:val="28"/>
        </w:rPr>
        <w:t>— Я слышу сверчка.</w:t>
      </w:r>
    </w:p>
    <w:p w14:paraId="360E1F7E" w14:textId="77777777" w:rsidR="00074565" w:rsidRPr="00074565" w:rsidRDefault="00074565" w:rsidP="00074565">
      <w:pPr>
        <w:rPr>
          <w:rFonts w:ascii="Times New Roman" w:hAnsi="Times New Roman" w:cs="Times New Roman"/>
          <w:sz w:val="28"/>
          <w:szCs w:val="28"/>
        </w:rPr>
      </w:pPr>
      <w:r w:rsidRPr="00074565">
        <w:rPr>
          <w:rFonts w:ascii="Times New Roman" w:hAnsi="Times New Roman" w:cs="Times New Roman"/>
          <w:sz w:val="28"/>
          <w:szCs w:val="28"/>
        </w:rPr>
        <w:t>— Не может быть! – ответил горожанин. Окинув взором переполненную людьми в час пик центральную улицу города.</w:t>
      </w:r>
    </w:p>
    <w:p w14:paraId="56DB04C1" w14:textId="77777777" w:rsidR="00074565" w:rsidRPr="00074565" w:rsidRDefault="00074565" w:rsidP="00074565">
      <w:pPr>
        <w:rPr>
          <w:rFonts w:ascii="Times New Roman" w:hAnsi="Times New Roman" w:cs="Times New Roman"/>
          <w:sz w:val="28"/>
          <w:szCs w:val="28"/>
        </w:rPr>
      </w:pPr>
      <w:r w:rsidRPr="00074565">
        <w:rPr>
          <w:rFonts w:ascii="Times New Roman" w:hAnsi="Times New Roman" w:cs="Times New Roman"/>
          <w:sz w:val="28"/>
          <w:szCs w:val="28"/>
        </w:rPr>
        <w:t>Повсюду сновали автомобили, работали строители, над головой летали самолеты.</w:t>
      </w:r>
    </w:p>
    <w:p w14:paraId="2B52541B" w14:textId="77777777" w:rsidR="00074565" w:rsidRPr="00074565" w:rsidRDefault="00074565" w:rsidP="00074565">
      <w:pPr>
        <w:rPr>
          <w:rFonts w:ascii="Times New Roman" w:hAnsi="Times New Roman" w:cs="Times New Roman"/>
          <w:sz w:val="28"/>
          <w:szCs w:val="28"/>
        </w:rPr>
      </w:pPr>
      <w:r w:rsidRPr="00074565">
        <w:rPr>
          <w:rFonts w:ascii="Times New Roman" w:hAnsi="Times New Roman" w:cs="Times New Roman"/>
          <w:sz w:val="28"/>
          <w:szCs w:val="28"/>
        </w:rPr>
        <w:t>— Но я действительно слышу сверчка, — настаивал селянин, двигаясь к цветочной клумбе, разбитой между причудливым зданием какого-то учреждения.</w:t>
      </w:r>
    </w:p>
    <w:p w14:paraId="10714A2E" w14:textId="77777777" w:rsidR="00074565" w:rsidRPr="00074565" w:rsidRDefault="00074565" w:rsidP="00074565">
      <w:pPr>
        <w:rPr>
          <w:rFonts w:ascii="Times New Roman" w:hAnsi="Times New Roman" w:cs="Times New Roman"/>
          <w:sz w:val="28"/>
          <w:szCs w:val="28"/>
        </w:rPr>
      </w:pPr>
      <w:r w:rsidRPr="00074565">
        <w:rPr>
          <w:rFonts w:ascii="Times New Roman" w:hAnsi="Times New Roman" w:cs="Times New Roman"/>
          <w:sz w:val="28"/>
          <w:szCs w:val="28"/>
        </w:rPr>
        <w:t>Подойдя к клумбе, он нагнулся, раздвинул листья растений и показал своему другу сверчка, беспечно стрекочущего и радующегося жизни.</w:t>
      </w:r>
    </w:p>
    <w:p w14:paraId="65378D4B" w14:textId="77777777" w:rsidR="00074565" w:rsidRPr="00074565" w:rsidRDefault="00074565" w:rsidP="00074565">
      <w:pPr>
        <w:rPr>
          <w:rFonts w:ascii="Times New Roman" w:hAnsi="Times New Roman" w:cs="Times New Roman"/>
          <w:sz w:val="28"/>
          <w:szCs w:val="28"/>
        </w:rPr>
      </w:pPr>
      <w:r w:rsidRPr="00074565">
        <w:rPr>
          <w:rFonts w:ascii="Times New Roman" w:hAnsi="Times New Roman" w:cs="Times New Roman"/>
          <w:sz w:val="28"/>
          <w:szCs w:val="28"/>
        </w:rPr>
        <w:t>— Удивительно, — отозвался друг. У тебя, должно быть, фантастический слух.</w:t>
      </w:r>
    </w:p>
    <w:p w14:paraId="1F345422" w14:textId="77777777" w:rsidR="00074565" w:rsidRPr="00074565" w:rsidRDefault="00074565" w:rsidP="00074565">
      <w:pPr>
        <w:rPr>
          <w:rFonts w:ascii="Times New Roman" w:hAnsi="Times New Roman" w:cs="Times New Roman"/>
          <w:sz w:val="28"/>
          <w:szCs w:val="28"/>
        </w:rPr>
      </w:pPr>
      <w:r w:rsidRPr="00074565">
        <w:rPr>
          <w:rFonts w:ascii="Times New Roman" w:hAnsi="Times New Roman" w:cs="Times New Roman"/>
          <w:sz w:val="28"/>
          <w:szCs w:val="28"/>
        </w:rPr>
        <w:t>— Да нет. Все зависит от того, на что ты настроен, — объяснил он.</w:t>
      </w:r>
    </w:p>
    <w:p w14:paraId="358C66AE" w14:textId="77777777" w:rsidR="00074565" w:rsidRPr="00074565" w:rsidRDefault="00074565" w:rsidP="00074565">
      <w:pPr>
        <w:rPr>
          <w:rFonts w:ascii="Times New Roman" w:hAnsi="Times New Roman" w:cs="Times New Roman"/>
          <w:sz w:val="28"/>
          <w:szCs w:val="28"/>
        </w:rPr>
      </w:pPr>
      <w:r w:rsidRPr="00074565">
        <w:rPr>
          <w:rFonts w:ascii="Times New Roman" w:hAnsi="Times New Roman" w:cs="Times New Roman"/>
          <w:sz w:val="28"/>
          <w:szCs w:val="28"/>
        </w:rPr>
        <w:t>— Мне трудно в это поверить, — сказал горожанин.</w:t>
      </w:r>
    </w:p>
    <w:p w14:paraId="664C023E" w14:textId="77777777" w:rsidR="00074565" w:rsidRPr="00074565" w:rsidRDefault="00074565" w:rsidP="00074565">
      <w:pPr>
        <w:rPr>
          <w:rFonts w:ascii="Times New Roman" w:hAnsi="Times New Roman" w:cs="Times New Roman"/>
          <w:sz w:val="28"/>
          <w:szCs w:val="28"/>
        </w:rPr>
      </w:pPr>
      <w:r w:rsidRPr="00074565">
        <w:rPr>
          <w:rFonts w:ascii="Times New Roman" w:hAnsi="Times New Roman" w:cs="Times New Roman"/>
          <w:sz w:val="28"/>
          <w:szCs w:val="28"/>
        </w:rPr>
        <w:t>— Ну, смотри, — сказал его друг и рассыпал по обочине тротуара пригоршню монет.</w:t>
      </w:r>
    </w:p>
    <w:p w14:paraId="0CFEE6FC" w14:textId="77777777" w:rsidR="00074565" w:rsidRPr="00074565" w:rsidRDefault="00074565" w:rsidP="00074565">
      <w:pPr>
        <w:rPr>
          <w:rFonts w:ascii="Times New Roman" w:hAnsi="Times New Roman" w:cs="Times New Roman"/>
          <w:sz w:val="28"/>
          <w:szCs w:val="28"/>
        </w:rPr>
      </w:pPr>
      <w:r w:rsidRPr="00074565">
        <w:rPr>
          <w:rFonts w:ascii="Times New Roman" w:hAnsi="Times New Roman" w:cs="Times New Roman"/>
          <w:sz w:val="28"/>
          <w:szCs w:val="28"/>
        </w:rPr>
        <w:t>Прохожие тут же завертели головами и полезли в свои карманы проверить, не у них ли просыпались деньги.</w:t>
      </w:r>
    </w:p>
    <w:p w14:paraId="29EFF896" w14:textId="77777777" w:rsidR="00074565" w:rsidRPr="00074565" w:rsidRDefault="00074565" w:rsidP="00074565">
      <w:pPr>
        <w:rPr>
          <w:rFonts w:ascii="Times New Roman" w:hAnsi="Times New Roman" w:cs="Times New Roman"/>
          <w:sz w:val="28"/>
          <w:szCs w:val="28"/>
        </w:rPr>
      </w:pPr>
      <w:r w:rsidRPr="00074565">
        <w:rPr>
          <w:rFonts w:ascii="Times New Roman" w:hAnsi="Times New Roman" w:cs="Times New Roman"/>
          <w:sz w:val="28"/>
          <w:szCs w:val="28"/>
        </w:rPr>
        <w:t>— Видишь, все зависит от того, на что ты настроен.</w:t>
      </w:r>
    </w:p>
    <w:p w14:paraId="113C6237" w14:textId="113DD285" w:rsidR="00F86222" w:rsidRPr="00074565" w:rsidRDefault="009A2DC2">
      <w:pPr>
        <w:rPr>
          <w:rFonts w:ascii="Times New Roman" w:hAnsi="Times New Roman" w:cs="Times New Roman"/>
          <w:sz w:val="28"/>
          <w:szCs w:val="28"/>
        </w:rPr>
      </w:pPr>
      <w:r>
        <w:rPr>
          <w:rFonts w:ascii="Times New Roman" w:hAnsi="Times New Roman" w:cs="Times New Roman"/>
          <w:sz w:val="28"/>
          <w:szCs w:val="28"/>
        </w:rPr>
        <w:lastRenderedPageBreak/>
        <w:t>Мы не слышим себя и окружающих иногда по причине настройки на другие «волны». Мы слышим новости, слышим звук машин, мы слышим если нам приходит сообщение. Но слышим ли мы друг друга? Возможно, стоит сдвинуть фокус внимание и цель будет достигнута</w:t>
      </w:r>
      <w:r w:rsidR="000A3DB8">
        <w:rPr>
          <w:rFonts w:ascii="Times New Roman" w:hAnsi="Times New Roman" w:cs="Times New Roman"/>
          <w:sz w:val="28"/>
          <w:szCs w:val="28"/>
        </w:rPr>
        <w:t>.</w:t>
      </w:r>
    </w:p>
    <w:p w14:paraId="3189D936" w14:textId="7791F4BE" w:rsidR="0005255B" w:rsidRDefault="0005255B">
      <w:pPr>
        <w:rPr>
          <w:rFonts w:ascii="Times New Roman" w:hAnsi="Times New Roman" w:cs="Times New Roman"/>
          <w:sz w:val="28"/>
          <w:szCs w:val="28"/>
        </w:rPr>
      </w:pPr>
      <w:r>
        <w:rPr>
          <w:rFonts w:ascii="Times New Roman" w:hAnsi="Times New Roman" w:cs="Times New Roman"/>
          <w:sz w:val="28"/>
          <w:szCs w:val="28"/>
        </w:rPr>
        <w:t>Задания:</w:t>
      </w:r>
    </w:p>
    <w:p w14:paraId="356705B3" w14:textId="0B3DCDE5" w:rsidR="0005255B" w:rsidRDefault="0005255B" w:rsidP="0005255B">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Включите диктофон на пару часов и пусть записываются разговоры в семье. Затем прослушайте и обратите внимание на тон, слова, которые стоит менять.</w:t>
      </w:r>
    </w:p>
    <w:p w14:paraId="5D107DE4" w14:textId="2C59EC89" w:rsidR="0005255B" w:rsidRPr="0005255B" w:rsidRDefault="0005255B" w:rsidP="0005255B">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Молитесь о внутреннем контроле чтобы говорить и слушать вовремя.</w:t>
      </w:r>
    </w:p>
    <w:sectPr w:rsidR="0005255B" w:rsidRPr="000525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E662B7"/>
    <w:multiLevelType w:val="hybridMultilevel"/>
    <w:tmpl w:val="5D2607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52752C0"/>
    <w:multiLevelType w:val="hybridMultilevel"/>
    <w:tmpl w:val="A16081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10269621">
    <w:abstractNumId w:val="0"/>
  </w:num>
  <w:num w:numId="2" w16cid:durableId="834494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61"/>
    <w:rsid w:val="00043966"/>
    <w:rsid w:val="00050889"/>
    <w:rsid w:val="0005255B"/>
    <w:rsid w:val="00074565"/>
    <w:rsid w:val="00090DEC"/>
    <w:rsid w:val="000A3DB8"/>
    <w:rsid w:val="0010745C"/>
    <w:rsid w:val="001522A2"/>
    <w:rsid w:val="0015668F"/>
    <w:rsid w:val="00156E32"/>
    <w:rsid w:val="00167EF3"/>
    <w:rsid w:val="00176F27"/>
    <w:rsid w:val="00181EF5"/>
    <w:rsid w:val="00190546"/>
    <w:rsid w:val="00197951"/>
    <w:rsid w:val="001E6257"/>
    <w:rsid w:val="001F74CA"/>
    <w:rsid w:val="00233F08"/>
    <w:rsid w:val="00292DA8"/>
    <w:rsid w:val="002A1961"/>
    <w:rsid w:val="002E5D36"/>
    <w:rsid w:val="003335BB"/>
    <w:rsid w:val="0039190E"/>
    <w:rsid w:val="003B46C3"/>
    <w:rsid w:val="0041431A"/>
    <w:rsid w:val="00467E1A"/>
    <w:rsid w:val="004D3F5E"/>
    <w:rsid w:val="004D5FDA"/>
    <w:rsid w:val="0050423B"/>
    <w:rsid w:val="00516501"/>
    <w:rsid w:val="0054009F"/>
    <w:rsid w:val="00572464"/>
    <w:rsid w:val="005B0D5D"/>
    <w:rsid w:val="005D2A37"/>
    <w:rsid w:val="005F02AB"/>
    <w:rsid w:val="006617E7"/>
    <w:rsid w:val="00696EF2"/>
    <w:rsid w:val="006D58CF"/>
    <w:rsid w:val="006D6CE5"/>
    <w:rsid w:val="006E3BFF"/>
    <w:rsid w:val="00704DD9"/>
    <w:rsid w:val="0074673A"/>
    <w:rsid w:val="00746F5E"/>
    <w:rsid w:val="00770059"/>
    <w:rsid w:val="007F3F7B"/>
    <w:rsid w:val="008D2CB4"/>
    <w:rsid w:val="00903BD8"/>
    <w:rsid w:val="00914A9F"/>
    <w:rsid w:val="009528DA"/>
    <w:rsid w:val="00970D66"/>
    <w:rsid w:val="00996542"/>
    <w:rsid w:val="009A2C7C"/>
    <w:rsid w:val="009A2DC2"/>
    <w:rsid w:val="009F0D40"/>
    <w:rsid w:val="009F5DDA"/>
    <w:rsid w:val="009F7A3A"/>
    <w:rsid w:val="00A05B28"/>
    <w:rsid w:val="00A623FE"/>
    <w:rsid w:val="00A9069C"/>
    <w:rsid w:val="00AD1304"/>
    <w:rsid w:val="00AF08E4"/>
    <w:rsid w:val="00B11EDC"/>
    <w:rsid w:val="00B4790B"/>
    <w:rsid w:val="00B56807"/>
    <w:rsid w:val="00B572AC"/>
    <w:rsid w:val="00CB5E19"/>
    <w:rsid w:val="00CC66FB"/>
    <w:rsid w:val="00D23FE1"/>
    <w:rsid w:val="00D45675"/>
    <w:rsid w:val="00D5185F"/>
    <w:rsid w:val="00D53EAB"/>
    <w:rsid w:val="00D6097C"/>
    <w:rsid w:val="00D87FE9"/>
    <w:rsid w:val="00DC4B6A"/>
    <w:rsid w:val="00DD503E"/>
    <w:rsid w:val="00E1307A"/>
    <w:rsid w:val="00E35125"/>
    <w:rsid w:val="00E3597A"/>
    <w:rsid w:val="00E47886"/>
    <w:rsid w:val="00E66CD5"/>
    <w:rsid w:val="00E70520"/>
    <w:rsid w:val="00F05E84"/>
    <w:rsid w:val="00F14C73"/>
    <w:rsid w:val="00F16952"/>
    <w:rsid w:val="00F846F1"/>
    <w:rsid w:val="00F86222"/>
    <w:rsid w:val="00F86956"/>
    <w:rsid w:val="00FA386C"/>
    <w:rsid w:val="00FB1A37"/>
    <w:rsid w:val="00FE1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5DE81"/>
  <w15:chartTrackingRefBased/>
  <w15:docId w15:val="{7083CBD2-2F9C-4D5A-9B35-6F3AC0D1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255B"/>
    <w:pPr>
      <w:ind w:left="720"/>
      <w:contextualSpacing/>
    </w:pPr>
  </w:style>
  <w:style w:type="character" w:styleId="a4">
    <w:name w:val="Hyperlink"/>
    <w:basedOn w:val="a0"/>
    <w:uiPriority w:val="99"/>
    <w:unhideWhenUsed/>
    <w:rsid w:val="00746F5E"/>
    <w:rPr>
      <w:color w:val="0000FF"/>
      <w:u w:val="single"/>
    </w:rPr>
  </w:style>
  <w:style w:type="character" w:styleId="a5">
    <w:name w:val="Unresolved Mention"/>
    <w:basedOn w:val="a0"/>
    <w:uiPriority w:val="99"/>
    <w:semiHidden/>
    <w:unhideWhenUsed/>
    <w:rsid w:val="00391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277205">
      <w:bodyDiv w:val="1"/>
      <w:marLeft w:val="0"/>
      <w:marRight w:val="0"/>
      <w:marTop w:val="0"/>
      <w:marBottom w:val="0"/>
      <w:divBdr>
        <w:top w:val="none" w:sz="0" w:space="0" w:color="auto"/>
        <w:left w:val="none" w:sz="0" w:space="0" w:color="auto"/>
        <w:bottom w:val="none" w:sz="0" w:space="0" w:color="auto"/>
        <w:right w:val="none" w:sz="0" w:space="0" w:color="auto"/>
      </w:divBdr>
    </w:div>
    <w:div w:id="133156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unsaved://ThtmlViewer.htm/go%20Bible_RusSinod77%2059%201%2019%200" TargetMode="External"/><Relationship Id="rId5" Type="http://schemas.openxmlformats.org/officeDocument/2006/relationships/hyperlink" Target="unsaved://ThtmlViewer.htm/go%20Bible_RusSinod77%2026%2040%204%2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660</Words>
  <Characters>3765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Сахарова</dc:creator>
  <cp:keywords/>
  <dc:description/>
  <cp:lastModifiedBy>Татьяна Сахарова</cp:lastModifiedBy>
  <cp:revision>93</cp:revision>
  <dcterms:created xsi:type="dcterms:W3CDTF">2021-12-15T10:17:00Z</dcterms:created>
  <dcterms:modified xsi:type="dcterms:W3CDTF">2022-06-02T08:28:00Z</dcterms:modified>
</cp:coreProperties>
</file>