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45" w:rsidRDefault="00BE3045" w:rsidP="00BE304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1.</w:t>
      </w:r>
    </w:p>
    <w:p w:rsidR="00BE3045" w:rsidRDefault="00BE3045" w:rsidP="00BE304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Мы приветствуем вас на этой встрече.</w:t>
      </w:r>
    </w:p>
    <w:p w:rsidR="00BE3045" w:rsidRDefault="00BE3045" w:rsidP="00BE304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BE3045" w:rsidRDefault="00BE3045" w:rsidP="00BE304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2.</w:t>
      </w:r>
    </w:p>
    <w:p w:rsidR="00BE3045" w:rsidRPr="00EC2D80" w:rsidRDefault="00BE3045" w:rsidP="00BE304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На семинаре </w:t>
      </w:r>
      <w:r>
        <w:rPr>
          <w:rFonts w:ascii="Times New Roman" w:hAnsi="Times New Roman" w:cs="Times New Roman"/>
        </w:rPr>
        <w:t>«</w:t>
      </w:r>
      <w:r w:rsidRPr="00EC2D80">
        <w:rPr>
          <w:rFonts w:ascii="Times New Roman" w:hAnsi="Times New Roman" w:cs="Times New Roman"/>
          <w:b/>
        </w:rPr>
        <w:t>Десять заповедей хорошего брака</w:t>
      </w:r>
      <w:r>
        <w:rPr>
          <w:rFonts w:ascii="Times New Roman" w:hAnsi="Times New Roman" w:cs="Times New Roman"/>
          <w:b/>
        </w:rPr>
        <w:t>»</w:t>
      </w:r>
    </w:p>
    <w:p w:rsidR="00BE3045" w:rsidRPr="00EC2D80" w:rsidRDefault="00BE3045" w:rsidP="00BE3045">
      <w:pPr>
        <w:spacing w:after="0"/>
        <w:jc w:val="both"/>
        <w:rPr>
          <w:rFonts w:ascii="Times New Roman" w:hAnsi="Times New Roman" w:cs="Times New Roman"/>
        </w:rPr>
      </w:pPr>
      <w:r w:rsidRPr="00EC2D80">
        <w:rPr>
          <w:rFonts w:ascii="Times New Roman" w:hAnsi="Times New Roman" w:cs="Times New Roman"/>
        </w:rPr>
        <w:t xml:space="preserve">Добро пожаловать в </w:t>
      </w:r>
      <w:r w:rsidRPr="00EC2D80">
        <w:rPr>
          <w:rFonts w:ascii="Times New Roman" w:hAnsi="Times New Roman" w:cs="Times New Roman"/>
          <w:b/>
        </w:rPr>
        <w:t>заповедный</w:t>
      </w:r>
      <w:r>
        <w:rPr>
          <w:rFonts w:ascii="Times New Roman" w:hAnsi="Times New Roman" w:cs="Times New Roman"/>
        </w:rPr>
        <w:t xml:space="preserve"> </w:t>
      </w:r>
      <w:r w:rsidRPr="00EC2D80">
        <w:rPr>
          <w:rFonts w:ascii="Times New Roman" w:hAnsi="Times New Roman" w:cs="Times New Roman"/>
        </w:rPr>
        <w:t>мир</w:t>
      </w:r>
      <w:r>
        <w:rPr>
          <w:rFonts w:ascii="Times New Roman" w:hAnsi="Times New Roman" w:cs="Times New Roman"/>
        </w:rPr>
        <w:t xml:space="preserve"> </w:t>
      </w:r>
      <w:r w:rsidRPr="00EC2D80">
        <w:rPr>
          <w:rFonts w:ascii="Times New Roman" w:hAnsi="Times New Roman" w:cs="Times New Roman"/>
          <w:b/>
        </w:rPr>
        <w:t>«…хорошего брака»</w:t>
      </w:r>
      <w:r w:rsidRPr="00EC2D80">
        <w:rPr>
          <w:rFonts w:ascii="Times New Roman" w:hAnsi="Times New Roman" w:cs="Times New Roman"/>
        </w:rPr>
        <w:t>!</w:t>
      </w:r>
    </w:p>
    <w:p w:rsidR="00BE3045" w:rsidRDefault="00BE3045" w:rsidP="00BE304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BE3045" w:rsidRDefault="00BE3045" w:rsidP="00BE304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3.</w:t>
      </w:r>
    </w:p>
    <w:p w:rsidR="003D20AF" w:rsidRPr="004308D2" w:rsidRDefault="003D20AF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b/>
          <w:sz w:val="22"/>
          <w:szCs w:val="22"/>
        </w:rPr>
        <w:t>Восьмая</w:t>
      </w:r>
      <w:r w:rsidRPr="004308D2">
        <w:rPr>
          <w:sz w:val="22"/>
          <w:szCs w:val="22"/>
        </w:rPr>
        <w:t xml:space="preserve"> заповедь</w:t>
      </w:r>
      <w:r w:rsidR="00BE3045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для ж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 и мужей звучит одинаково, и также одинаково важна как для тех, так и для других: </w:t>
      </w:r>
    </w:p>
    <w:p w:rsidR="004574A7" w:rsidRDefault="004574A7" w:rsidP="004574A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4574A7" w:rsidRDefault="004574A7" w:rsidP="004574A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4.</w:t>
      </w:r>
    </w:p>
    <w:p w:rsidR="003D20AF" w:rsidRPr="004574A7" w:rsidRDefault="003D20AF" w:rsidP="004574A7">
      <w:pPr>
        <w:pStyle w:val="a5"/>
        <w:spacing w:line="276" w:lineRule="auto"/>
        <w:ind w:right="-1" w:firstLine="0"/>
        <w:rPr>
          <w:b/>
          <w:sz w:val="22"/>
          <w:szCs w:val="22"/>
        </w:rPr>
      </w:pPr>
      <w:r w:rsidRPr="004574A7">
        <w:rPr>
          <w:b/>
          <w:sz w:val="22"/>
          <w:szCs w:val="22"/>
        </w:rPr>
        <w:t>«Ничего не скрывай в финансах».</w:t>
      </w:r>
    </w:p>
    <w:p w:rsidR="004574A7" w:rsidRDefault="003D20AF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Само по себе утаивание да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>т, таким образом, послание брачному партн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ру: «Мы не одна плоть». Разве только, я иногда так смеюсь, муж экономит по </w:t>
      </w:r>
      <w:proofErr w:type="spellStart"/>
      <w:r w:rsidRPr="004308D2">
        <w:rPr>
          <w:sz w:val="22"/>
          <w:szCs w:val="22"/>
        </w:rPr>
        <w:t>гривночке</w:t>
      </w:r>
      <w:proofErr w:type="spellEnd"/>
      <w:r w:rsidRPr="004308D2">
        <w:rPr>
          <w:sz w:val="22"/>
          <w:szCs w:val="22"/>
        </w:rPr>
        <w:t xml:space="preserve"> в течение двадцати пяти лет, чтобы на серебряную свадьбу подарить своей супруге кольцо с бриллиантом. Ну, тогда можно. </w:t>
      </w:r>
    </w:p>
    <w:p w:rsidR="004574A7" w:rsidRDefault="004574A7" w:rsidP="004574A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4574A7" w:rsidRDefault="004574A7" w:rsidP="004574A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Слайд </w:t>
      </w:r>
      <w:r w:rsidR="00B63AAE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.</w:t>
      </w:r>
    </w:p>
    <w:p w:rsidR="003D20AF" w:rsidRPr="004308D2" w:rsidRDefault="003D20AF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Самое же страшное в утаивании – это то, что между мужем и женой возникает тайна. Всем нам известно, что</w:t>
      </w:r>
      <w:r w:rsidR="00BE3045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тайна влеч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>т за собой напряжение и страх. Почитайте новеллу «Страх» Стефана Цвейга. Я уверяю вас, что в определ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>нный момент у вас, в буквальном смысле, волосы станут «дыбом». А ведь вс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это срисовано с реальной жизни. </w:t>
      </w:r>
    </w:p>
    <w:p w:rsidR="00617E3D" w:rsidRDefault="003D20AF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Что говорить о классике. Мы сами с женой стали свидетелями и, в некотором смысле, участниками одной драматичной истории. Я намеренно не называю им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>н и дат; просто выслушайте историю как историю. Работал я в одно время в шахте с одним человеком. Он был хорошим товарищем, но</w:t>
      </w:r>
      <w:r w:rsidR="00BE3045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очень замкнутым и почти вс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время молчал.</w:t>
      </w:r>
      <w:r w:rsidR="00BE3045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Я редко видел его улыбающимся, (хотя, конечно, есть и просто такой тип людей). Только потом я узнал, опять-таки не буду углубляться как, что его жена наделала много непонятных долгов, (до сих пор никто не знает об этом всей правды). По сути,</w:t>
      </w:r>
      <w:r w:rsidR="00BE3045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всю жизнь этот человек работал на е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кредиторов. Однажды он приш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>л ко мне и сказал, что ему срочно нужны триста рублей.</w:t>
      </w:r>
      <w:r w:rsidR="00BE3045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Я подч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ркиваю, друзья, </w:t>
      </w:r>
      <w:r w:rsidRPr="004308D2">
        <w:rPr>
          <w:b/>
          <w:sz w:val="22"/>
          <w:szCs w:val="22"/>
        </w:rPr>
        <w:t>рублей</w:t>
      </w:r>
      <w:r w:rsidRPr="004308D2">
        <w:rPr>
          <w:sz w:val="22"/>
          <w:szCs w:val="22"/>
        </w:rPr>
        <w:t>, а не купонов или гривен. Это был ещ</w:t>
      </w:r>
      <w:r w:rsidR="00BE3045">
        <w:rPr>
          <w:sz w:val="22"/>
          <w:szCs w:val="22"/>
        </w:rPr>
        <w:t xml:space="preserve">е </w:t>
      </w:r>
      <w:r w:rsidRPr="004308D2">
        <w:rPr>
          <w:sz w:val="22"/>
          <w:szCs w:val="22"/>
        </w:rPr>
        <w:t>тот, советский период, и это была большая часть зарплаты шахт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>ра. Мой друг</w:t>
      </w:r>
      <w:r w:rsidR="00BE3045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сказал, что если он не отдаст их сегодня одному человеку – его жизни угрожает опасность. Я достаточно хорошо знал его, чтобы даже на мгновение заподозрить его в каком-то обмане. Мы посоветовались с женой и дали ему эти деньги. Прошло два или три месяца, в течение которых он постоянно перепрашивался, и мы ждали. Но</w:t>
      </w:r>
      <w:r w:rsidR="00BE3045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как-то раз, после очередной зарплаты я сказал ему: «Послушай,</w:t>
      </w:r>
      <w:r w:rsidR="00BE3045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нам так срочно нужны деньги! Пожалуйста, найди возможность как-то нам отдать. В крайнем случае, перезайми у кого-нибудь, что ли. Ну, так надо»! Он округлил на меня глаза и сказал: «Так я ж тебе отдал»! Следом глаза округлились у меня. Я спросил: «Ты что, когда»?</w:t>
      </w:r>
      <w:r w:rsidR="00BE3045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Он сказал: «Так вчера мы с женой шли мимо вашего дома, я достал деньги, говорю ей: занеси, а то мне стыдно Мишке на глаза показываться. Она зашла в подъезд, потом вышла, сказала что вс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нормально»... Я покачал головой: «Она не заходила»! </w:t>
      </w:r>
    </w:p>
    <w:p w:rsidR="00617E3D" w:rsidRDefault="00617E3D" w:rsidP="00617E3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17E3D" w:rsidRDefault="00617E3D" w:rsidP="00617E3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6.</w:t>
      </w:r>
    </w:p>
    <w:p w:rsidR="003D20AF" w:rsidRPr="004308D2" w:rsidRDefault="003D20AF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В одно мгновение он почернел, как-то сжался, и, не говоря больше ни слова, уш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>л. Придя домой, он повесился. Я много раз корил себя за то, что вс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так обернулось.</w:t>
      </w:r>
      <w:r w:rsidR="00BE3045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Хотя, думаю, вы понимаете, никакой моей вины в этом не было. Но тем не менее... Вот до чего может довести нарушение простого правила семейной жизни.</w:t>
      </w:r>
    </w:p>
    <w:p w:rsidR="00617E3D" w:rsidRDefault="00617E3D" w:rsidP="00617E3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17E3D" w:rsidRDefault="00617E3D" w:rsidP="00617E3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7.</w:t>
      </w:r>
    </w:p>
    <w:p w:rsidR="00617E3D" w:rsidRDefault="003D20AF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Много раз, когда кто-нибудь неожиданно благословлял меня финансами, я был искушаем завести, как это у нас говорят, «заначку». И всякий раз, когда я уже почти готов был это сделать, я сдавал назад и говорил сам себе: «Нет! Только не тайна! Я не хочу жить с тайной! Это извед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>т меня! Я так не смогу! Я хочу быть открытым с женой</w:t>
      </w:r>
      <w:r w:rsidR="00BE3045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во вс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>м»! (Бриллиантового кольца моя жена вряд ли дожд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тся с такой философией жизни). Не понимаю я также тех мужей, хочу добавить, которые скрывают от своих жен, сколько на самом деле зарабатывают. </w:t>
      </w:r>
    </w:p>
    <w:p w:rsidR="00617E3D" w:rsidRDefault="00617E3D" w:rsidP="00617E3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17E3D" w:rsidRDefault="00617E3D" w:rsidP="00617E3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Слайд 8.</w:t>
      </w:r>
    </w:p>
    <w:p w:rsidR="003D20AF" w:rsidRPr="004308D2" w:rsidRDefault="003D20AF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Жена никогда не знает, на сколько реально может рассчитывать, какие резервы есть в семейном бюджете, а может их вообще нет! Дал полсотни на неделю – как хочешь, так и тяни!</w:t>
      </w:r>
      <w:r w:rsidR="00BE3045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А есть ещ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деньги в семье, или их нет, и на что они тратятся, если есть – вс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покрыто мраком. Я, конечно, сужу по нашему браку и не знаю особенностей других семей, почему сложился именно такой подход к финансам. А я, в общем-то, и описываю </w:t>
      </w:r>
      <w:r w:rsidRPr="004308D2">
        <w:rPr>
          <w:b/>
          <w:sz w:val="22"/>
          <w:szCs w:val="22"/>
        </w:rPr>
        <w:t>наш</w:t>
      </w:r>
      <w:r w:rsidRPr="004308D2">
        <w:rPr>
          <w:sz w:val="22"/>
          <w:szCs w:val="22"/>
        </w:rPr>
        <w:t xml:space="preserve"> брак, если вы вс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ещ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помните. У нас </w:t>
      </w:r>
      <w:r w:rsidRPr="004308D2">
        <w:rPr>
          <w:b/>
          <w:sz w:val="22"/>
          <w:szCs w:val="22"/>
        </w:rPr>
        <w:t>так</w:t>
      </w:r>
      <w:r w:rsidRPr="004308D2">
        <w:rPr>
          <w:sz w:val="22"/>
          <w:szCs w:val="22"/>
        </w:rPr>
        <w:t>, и это всегда благословляло нас!</w:t>
      </w:r>
    </w:p>
    <w:p w:rsidR="0052188B" w:rsidRDefault="0052188B" w:rsidP="0052188B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Какие у меня ещ</w:t>
      </w:r>
      <w:r>
        <w:rPr>
          <w:sz w:val="22"/>
          <w:szCs w:val="22"/>
        </w:rPr>
        <w:t xml:space="preserve">е </w:t>
      </w:r>
      <w:r w:rsidRPr="004308D2">
        <w:rPr>
          <w:sz w:val="22"/>
          <w:szCs w:val="22"/>
        </w:rPr>
        <w:t xml:space="preserve">есть наставления? </w:t>
      </w:r>
    </w:p>
    <w:p w:rsidR="0052188B" w:rsidRDefault="0052188B" w:rsidP="0052188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2188B" w:rsidRDefault="0052188B" w:rsidP="0052188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9.</w:t>
      </w:r>
    </w:p>
    <w:p w:rsidR="0052188B" w:rsidRDefault="003D20AF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Мужьям я бы посоветовал уведомлять ж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 о своих планах и не ставить их перед фактом в последний момент. Он, оказывается, думал в этом месяце кардан поменять на машине, и сейчас забежал домой за деньгами. </w:t>
      </w:r>
    </w:p>
    <w:p w:rsidR="0052188B" w:rsidRDefault="003D20AF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Это не есть хорошо! Даже, можно сказать, есть плохо! Хозяйка тоже должна на что-то рассчитывать.</w:t>
      </w:r>
      <w:r w:rsidR="00BE3045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Хотя ...</w:t>
      </w:r>
      <w:r w:rsidR="00BE3045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уж если так вышло, и муж настоятельно просит дать на что-то какие-то деньги – дайте. Он хозяин, и пусть он потом сам думает, как выходить из положения. Здесь, я ещ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раз вынужден сказать это, дело ваше, к сожалению, подзаконное. </w:t>
      </w:r>
    </w:p>
    <w:p w:rsidR="0052188B" w:rsidRDefault="0052188B" w:rsidP="0052188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2188B" w:rsidRDefault="00E47927" w:rsidP="0052188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10</w:t>
      </w:r>
      <w:r w:rsidR="0052188B">
        <w:rPr>
          <w:rFonts w:ascii="Times New Roman" w:eastAsia="Times New Roman" w:hAnsi="Times New Roman" w:cs="Times New Roman"/>
          <w:b/>
        </w:rPr>
        <w:t>.</w:t>
      </w:r>
    </w:p>
    <w:p w:rsidR="003D20AF" w:rsidRPr="004308D2" w:rsidRDefault="003D20AF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Ж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>нам же я бы рекомендовал ставить в известность мужей о расходах, и держать их в курсе реального состояния финансов в семье. Мужья также не должны держаться</w:t>
      </w:r>
      <w:r w:rsidR="00BE3045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в неведении. В отношении материальных вопросов две головы всегда были лучше одной, даже самой светлой. </w:t>
      </w:r>
    </w:p>
    <w:p w:rsidR="00E47927" w:rsidRDefault="00E47927" w:rsidP="00E47927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И последнее. </w:t>
      </w:r>
    </w:p>
    <w:p w:rsidR="00E47927" w:rsidRDefault="00E47927" w:rsidP="00E4792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E47927" w:rsidRDefault="00E47927" w:rsidP="00E4792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11.</w:t>
      </w:r>
    </w:p>
    <w:p w:rsidR="00E47927" w:rsidRPr="000D63A3" w:rsidRDefault="003D20AF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 w:rsidRPr="000D63A3">
        <w:rPr>
          <w:sz w:val="22"/>
          <w:szCs w:val="22"/>
        </w:rPr>
        <w:t>В отношении церковных пожертвований. Речь ид</w:t>
      </w:r>
      <w:r w:rsidR="00BE3045" w:rsidRPr="000D63A3">
        <w:rPr>
          <w:sz w:val="22"/>
          <w:szCs w:val="22"/>
        </w:rPr>
        <w:t>е</w:t>
      </w:r>
      <w:r w:rsidRPr="000D63A3">
        <w:rPr>
          <w:sz w:val="22"/>
          <w:szCs w:val="22"/>
        </w:rPr>
        <w:t xml:space="preserve">т сейчас больше о тех семьях, где есть верующий и неверующий. </w:t>
      </w:r>
    </w:p>
    <w:p w:rsidR="00E47927" w:rsidRPr="000D63A3" w:rsidRDefault="003D20AF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 w:rsidRPr="000D63A3">
        <w:rPr>
          <w:sz w:val="22"/>
          <w:szCs w:val="22"/>
        </w:rPr>
        <w:t>Мо</w:t>
      </w:r>
      <w:r w:rsidR="00BE3045" w:rsidRPr="000D63A3">
        <w:rPr>
          <w:sz w:val="22"/>
          <w:szCs w:val="22"/>
        </w:rPr>
        <w:t>е</w:t>
      </w:r>
      <w:r w:rsidRPr="000D63A3">
        <w:rPr>
          <w:sz w:val="22"/>
          <w:szCs w:val="22"/>
        </w:rPr>
        <w:t xml:space="preserve"> тв</w:t>
      </w:r>
      <w:r w:rsidR="00BE3045" w:rsidRPr="000D63A3">
        <w:rPr>
          <w:sz w:val="22"/>
          <w:szCs w:val="22"/>
        </w:rPr>
        <w:t>е</w:t>
      </w:r>
      <w:r w:rsidRPr="000D63A3">
        <w:rPr>
          <w:sz w:val="22"/>
          <w:szCs w:val="22"/>
        </w:rPr>
        <w:t xml:space="preserve">рдое убеждение состоит в том, что верующая женщина не может что-то жертвовать в церковь в обход своего мужа. </w:t>
      </w:r>
    </w:p>
    <w:p w:rsidR="000A4EC5" w:rsidRDefault="003D20AF" w:rsidP="000A4EC5">
      <w:pPr>
        <w:spacing w:after="0"/>
        <w:rPr>
          <w:rFonts w:ascii="Times New Roman" w:eastAsia="Times New Roman" w:hAnsi="Times New Roman" w:cs="Times New Roman"/>
          <w:b/>
        </w:rPr>
      </w:pPr>
      <w:r w:rsidRPr="000D63A3">
        <w:rPr>
          <w:rFonts w:ascii="Times New Roman" w:hAnsi="Times New Roman" w:cs="Times New Roman"/>
        </w:rPr>
        <w:t xml:space="preserve">Пускай он не верующий, но он хозяин в этой семье и имеет полное право на последнее слово в финансах. </w:t>
      </w:r>
      <w:r w:rsidR="000A4EC5">
        <w:rPr>
          <w:rFonts w:ascii="Times New Roman" w:eastAsia="Times New Roman" w:hAnsi="Times New Roman" w:cs="Times New Roman"/>
          <w:b/>
        </w:rPr>
        <w:t>......................</w:t>
      </w:r>
    </w:p>
    <w:p w:rsidR="000A4EC5" w:rsidRDefault="000A4EC5" w:rsidP="000A4EC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12.</w:t>
      </w:r>
    </w:p>
    <w:p w:rsidR="00E47927" w:rsidRDefault="003D20AF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Спросите его, можно ли вам пожертвовать такую-то сумму. </w:t>
      </w:r>
    </w:p>
    <w:p w:rsidR="00E47927" w:rsidRDefault="003D20AF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Если деньги положены будут вами</w:t>
      </w:r>
      <w:r w:rsidR="00BE3045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 жертвенник</w:t>
      </w:r>
      <w:r w:rsidR="00BE3045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легально – они принесут вам благословение. </w:t>
      </w:r>
    </w:p>
    <w:p w:rsidR="000A4EC5" w:rsidRDefault="003D20AF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Если же вы принес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>те их в Дом молитвы из-под полы, то чтобы вас благословить, Богу прид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>тся отменять Сво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слово, что ж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ны должны повиноваться своим мужьям «как Господу». </w:t>
      </w:r>
    </w:p>
    <w:p w:rsidR="000A4EC5" w:rsidRDefault="003D20AF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А раз Он этого явно делать не будет, то вам и не вменится. </w:t>
      </w:r>
    </w:p>
    <w:p w:rsidR="000A4EC5" w:rsidRDefault="000A4EC5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sz w:val="22"/>
          <w:szCs w:val="22"/>
        </w:rPr>
        <w:t>Н</w:t>
      </w:r>
      <w:r w:rsidR="003D20AF" w:rsidRPr="004308D2">
        <w:rPr>
          <w:sz w:val="22"/>
          <w:szCs w:val="22"/>
        </w:rPr>
        <w:t>апротив, ещ</w:t>
      </w:r>
      <w:r w:rsidR="00BE3045">
        <w:rPr>
          <w:sz w:val="22"/>
          <w:szCs w:val="22"/>
        </w:rPr>
        <w:t>е</w:t>
      </w:r>
      <w:r w:rsidR="003D20AF" w:rsidRPr="004308D2">
        <w:rPr>
          <w:sz w:val="22"/>
          <w:szCs w:val="22"/>
        </w:rPr>
        <w:t xml:space="preserve"> проблем себе нажив</w:t>
      </w:r>
      <w:r w:rsidR="00BE3045">
        <w:rPr>
          <w:sz w:val="22"/>
          <w:szCs w:val="22"/>
        </w:rPr>
        <w:t>е</w:t>
      </w:r>
      <w:r w:rsidR="003D20AF" w:rsidRPr="004308D2">
        <w:rPr>
          <w:sz w:val="22"/>
          <w:szCs w:val="22"/>
        </w:rPr>
        <w:t xml:space="preserve">те. И с небес, и с земли. </w:t>
      </w:r>
    </w:p>
    <w:p w:rsidR="003D20AF" w:rsidRPr="004308D2" w:rsidRDefault="003D20AF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Запомните: только легально! Только открыто, с разрешения!</w:t>
      </w:r>
    </w:p>
    <w:p w:rsidR="000A4EC5" w:rsidRDefault="000A4EC5" w:rsidP="000A4EC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A4EC5" w:rsidRDefault="000A4EC5" w:rsidP="000A4EC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13.</w:t>
      </w:r>
    </w:p>
    <w:p w:rsidR="000A4EC5" w:rsidRDefault="003D20AF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Верующим же мужьям, у которых ж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>ны пока ещ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неверующие, в этом вопросе немножко легче; но разве что</w:t>
      </w:r>
      <w:r w:rsidR="00BE3045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немножко. </w:t>
      </w:r>
    </w:p>
    <w:p w:rsidR="000A4EC5" w:rsidRDefault="003D20AF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Я рекомендую обязательно ставить жену в известность, что вы хотите что-то пожертвовать. </w:t>
      </w:r>
    </w:p>
    <w:p w:rsidR="00081CE9" w:rsidRDefault="003D20AF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Постарайтесь (не грубо) объяснить ей важность этого служения для вас и, по сути, для всей семьи. </w:t>
      </w:r>
    </w:p>
    <w:p w:rsidR="00081CE9" w:rsidRDefault="003D20AF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Избегайте того, чтобы довести дело до открытого конфликта. </w:t>
      </w:r>
    </w:p>
    <w:p w:rsidR="00081CE9" w:rsidRDefault="003D20AF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Щекотливость подобной ситуации в том, что по факту </w:t>
      </w:r>
      <w:r w:rsidRPr="004308D2">
        <w:rPr>
          <w:b/>
          <w:sz w:val="22"/>
          <w:szCs w:val="22"/>
        </w:rPr>
        <w:t>вы</w:t>
      </w:r>
      <w:r w:rsidRPr="004308D2">
        <w:rPr>
          <w:sz w:val="22"/>
          <w:szCs w:val="22"/>
        </w:rPr>
        <w:t xml:space="preserve"> являетесь хозяином и имеете право на определ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нную свободу. </w:t>
      </w:r>
    </w:p>
    <w:p w:rsidR="00081CE9" w:rsidRDefault="003D20AF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Однако, не будет чести Богу, если вы со скандалом принес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>те на собрание двадцать гривен, если</w:t>
      </w:r>
      <w:r w:rsidR="00BE3045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можно было пойти на уступки жене и принести только десять. </w:t>
      </w:r>
    </w:p>
    <w:p w:rsidR="003D20AF" w:rsidRPr="004308D2" w:rsidRDefault="003D20AF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В общем, я призываю в этом отношении молиться о мудрости и не полагать преткновения тем, кто ещ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не понимает Божией благодати.</w:t>
      </w:r>
    </w:p>
    <w:p w:rsidR="00081CE9" w:rsidRDefault="00081CE9" w:rsidP="00081CE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81CE9" w:rsidRDefault="00081CE9" w:rsidP="00081CE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14.</w:t>
      </w:r>
    </w:p>
    <w:p w:rsidR="00081CE9" w:rsidRDefault="003D20AF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lastRenderedPageBreak/>
        <w:t xml:space="preserve">Самое последнее и вероятно самое важное, что я хотел бы сказать по этому поводу: </w:t>
      </w:r>
      <w:r w:rsidRPr="004308D2">
        <w:rPr>
          <w:b/>
          <w:sz w:val="22"/>
          <w:szCs w:val="22"/>
        </w:rPr>
        <w:t>что бы не произошло – лучше скажите правду</w:t>
      </w:r>
      <w:r w:rsidRPr="004308D2">
        <w:rPr>
          <w:sz w:val="22"/>
          <w:szCs w:val="22"/>
        </w:rPr>
        <w:t xml:space="preserve">! </w:t>
      </w:r>
    </w:p>
    <w:p w:rsidR="007A5CD6" w:rsidRDefault="007A5CD6" w:rsidP="007A5CD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7A5CD6" w:rsidRDefault="007A5CD6" w:rsidP="007A5CD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15.</w:t>
      </w:r>
    </w:p>
    <w:p w:rsidR="00081CE9" w:rsidRDefault="003D20AF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Касается ли это незапланированных растрат, или утери денег, или откровенного мотовства – лучше во вс</w:t>
      </w:r>
      <w:r w:rsidR="00BE3045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м признаться, и если надо покаяться, чем упорствовать и жить с нелепой тайной. </w:t>
      </w:r>
    </w:p>
    <w:p w:rsidR="007A5CD6" w:rsidRDefault="003D20AF" w:rsidP="003D20AF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Вы прекрасно знаете,</w:t>
      </w:r>
      <w:r w:rsidR="00BE3045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что написано в Писании: </w:t>
      </w:r>
    </w:p>
    <w:p w:rsidR="007A5CD6" w:rsidRDefault="007A5CD6" w:rsidP="007A5CD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7A5CD6" w:rsidRDefault="007A5CD6" w:rsidP="007A5CD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16.</w:t>
      </w:r>
    </w:p>
    <w:p w:rsidR="007A5CD6" w:rsidRDefault="003D20AF" w:rsidP="007A5CD6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«Нет ничего тайного, что не сделалось бы явным» </w:t>
      </w:r>
      <w:r w:rsidRPr="004308D2">
        <w:rPr>
          <w:b/>
          <w:sz w:val="22"/>
          <w:szCs w:val="22"/>
        </w:rPr>
        <w:t>Мрк.4:22</w:t>
      </w:r>
      <w:r w:rsidRPr="004308D2">
        <w:rPr>
          <w:sz w:val="22"/>
          <w:szCs w:val="22"/>
        </w:rPr>
        <w:t xml:space="preserve">. </w:t>
      </w:r>
    </w:p>
    <w:p w:rsidR="003D20AF" w:rsidRPr="004308D2" w:rsidRDefault="003D20AF" w:rsidP="007A5CD6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Поэтому прислушайтесь к тому, что я сейчас говорю, и будьте счастливы в этой сфере!</w:t>
      </w:r>
    </w:p>
    <w:p w:rsidR="00BE3045" w:rsidRDefault="00BE3045" w:rsidP="00BE304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BE3045" w:rsidRDefault="00BE3045" w:rsidP="00BE304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Слайд </w:t>
      </w:r>
      <w:r w:rsidR="007A5CD6">
        <w:rPr>
          <w:rFonts w:ascii="Times New Roman" w:eastAsia="Times New Roman" w:hAnsi="Times New Roman" w:cs="Times New Roman"/>
          <w:b/>
        </w:rPr>
        <w:t>17</w:t>
      </w:r>
      <w:r>
        <w:rPr>
          <w:rFonts w:ascii="Times New Roman" w:eastAsia="Times New Roman" w:hAnsi="Times New Roman" w:cs="Times New Roman"/>
          <w:b/>
        </w:rPr>
        <w:t>.</w:t>
      </w:r>
    </w:p>
    <w:p w:rsidR="00BE3045" w:rsidRDefault="00BE3045" w:rsidP="00BE3045">
      <w:pPr>
        <w:spacing w:after="120"/>
        <w:jc w:val="both"/>
        <w:rPr>
          <w:rFonts w:ascii="Times New Roman" w:hAnsi="Times New Roman" w:cs="Times New Roman"/>
          <w:b/>
        </w:rPr>
      </w:pPr>
      <w:r w:rsidRPr="00063E46">
        <w:rPr>
          <w:rFonts w:ascii="Times New Roman" w:hAnsi="Times New Roman" w:cs="Times New Roman"/>
          <w:b/>
        </w:rPr>
        <w:t>Молитва.</w:t>
      </w:r>
    </w:p>
    <w:p w:rsidR="00BE3045" w:rsidRDefault="00BE3045" w:rsidP="00BE3045">
      <w:pPr>
        <w:spacing w:after="1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BE3045" w:rsidRPr="000A1D04" w:rsidRDefault="00BE3045" w:rsidP="00BE3045">
      <w:pPr>
        <w:spacing w:after="120"/>
        <w:jc w:val="both"/>
        <w:rPr>
          <w:rFonts w:ascii="Times New Roman" w:hAnsi="Times New Roman" w:cs="Times New Roman"/>
        </w:rPr>
      </w:pPr>
    </w:p>
    <w:p w:rsidR="00236FAB" w:rsidRPr="00236FAB" w:rsidRDefault="00236FAB" w:rsidP="00305423">
      <w:pPr>
        <w:spacing w:after="0"/>
        <w:jc w:val="both"/>
        <w:rPr>
          <w:rFonts w:ascii="Times New Roman" w:hAnsi="Times New Roman" w:cs="Times New Roman"/>
        </w:rPr>
      </w:pPr>
    </w:p>
    <w:sectPr w:rsidR="00236FAB" w:rsidRPr="00236FAB" w:rsidSect="001D1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1D04"/>
    <w:rsid w:val="00081CE9"/>
    <w:rsid w:val="000A1D04"/>
    <w:rsid w:val="000A4EC5"/>
    <w:rsid w:val="000D63A3"/>
    <w:rsid w:val="00134A65"/>
    <w:rsid w:val="00143E29"/>
    <w:rsid w:val="001804D4"/>
    <w:rsid w:val="0019309E"/>
    <w:rsid w:val="001D1F72"/>
    <w:rsid w:val="00236FAB"/>
    <w:rsid w:val="00272763"/>
    <w:rsid w:val="00305423"/>
    <w:rsid w:val="003A7B62"/>
    <w:rsid w:val="003D20AF"/>
    <w:rsid w:val="004574A7"/>
    <w:rsid w:val="004E30FE"/>
    <w:rsid w:val="005024F5"/>
    <w:rsid w:val="0052188B"/>
    <w:rsid w:val="00554C98"/>
    <w:rsid w:val="00617E3D"/>
    <w:rsid w:val="007713CF"/>
    <w:rsid w:val="00783492"/>
    <w:rsid w:val="007A5CD6"/>
    <w:rsid w:val="007B7F95"/>
    <w:rsid w:val="00864BCE"/>
    <w:rsid w:val="009B2023"/>
    <w:rsid w:val="00B63AAE"/>
    <w:rsid w:val="00BE3045"/>
    <w:rsid w:val="00CB414D"/>
    <w:rsid w:val="00D50BA8"/>
    <w:rsid w:val="00D57AEC"/>
    <w:rsid w:val="00E0085C"/>
    <w:rsid w:val="00E4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BC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554C9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554C9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Луговой Павел</dc:creator>
  <cp:lastModifiedBy>Луговой Павел</cp:lastModifiedBy>
  <cp:revision>6</cp:revision>
  <dcterms:created xsi:type="dcterms:W3CDTF">2014-07-16T19:16:00Z</dcterms:created>
  <dcterms:modified xsi:type="dcterms:W3CDTF">2014-07-30T04:53:00Z</dcterms:modified>
</cp:coreProperties>
</file>